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BA3B5" w14:textId="1C638865" w:rsidR="002B0FA5" w:rsidRDefault="002B0FA5" w:rsidP="002B0FA5"/>
    <w:p w14:paraId="5EF3F852" w14:textId="77777777" w:rsidR="002B0FA5" w:rsidRDefault="002B0FA5" w:rsidP="002B0FA5"/>
    <w:p w14:paraId="012B5C07" w14:textId="2B4B0940" w:rsidR="00A94927" w:rsidRDefault="00A94927" w:rsidP="002B0FA5"/>
    <w:p w14:paraId="77761DA1" w14:textId="77777777" w:rsidR="00A94927" w:rsidRPr="00105B9C" w:rsidRDefault="00A94927" w:rsidP="00105B9C">
      <w:pPr>
        <w:jc w:val="center"/>
        <w:rPr>
          <w:rFonts w:ascii="Times New Roman" w:hAnsi="Times New Roman" w:cs="Times New Roman"/>
          <w:b/>
          <w:sz w:val="32"/>
          <w:szCs w:val="32"/>
        </w:rPr>
      </w:pPr>
    </w:p>
    <w:p w14:paraId="64464854" w14:textId="77777777" w:rsidR="002B0FA5" w:rsidRPr="00105B9C" w:rsidRDefault="002B0FA5" w:rsidP="00105B9C">
      <w:pPr>
        <w:jc w:val="center"/>
        <w:rPr>
          <w:rFonts w:ascii="Times New Roman" w:hAnsi="Times New Roman" w:cs="Times New Roman"/>
          <w:b/>
          <w:sz w:val="32"/>
          <w:szCs w:val="32"/>
        </w:rPr>
      </w:pPr>
    </w:p>
    <w:p w14:paraId="546E4AFC" w14:textId="6DA7748B" w:rsidR="002B0FA5" w:rsidRPr="00105B9C" w:rsidRDefault="00105B9C" w:rsidP="00105B9C">
      <w:pPr>
        <w:jc w:val="center"/>
        <w:rPr>
          <w:rFonts w:ascii="Times New Roman" w:hAnsi="Times New Roman" w:cs="Times New Roman"/>
          <w:b/>
          <w:color w:val="000000" w:themeColor="text1"/>
          <w:sz w:val="32"/>
          <w:szCs w:val="32"/>
        </w:rPr>
      </w:pPr>
      <w:r>
        <w:rPr>
          <w:rFonts w:ascii="Times New Roman" w:hAnsi="Times New Roman" w:cs="Times New Roman"/>
          <w:b/>
          <w:sz w:val="32"/>
          <w:szCs w:val="32"/>
        </w:rPr>
        <w:t>Проект</w:t>
      </w:r>
      <w:r w:rsidRPr="00105B9C">
        <w:rPr>
          <w:rFonts w:ascii="Times New Roman" w:hAnsi="Times New Roman" w:cs="Times New Roman"/>
          <w:b/>
          <w:sz w:val="32"/>
          <w:szCs w:val="32"/>
        </w:rPr>
        <w:t xml:space="preserve"> планировки и межевания территории на земельном участке с кадастровым номером: 74:25:0201302:345, площадью 64900 кв. метров, расположенном по адресному ориентиру: Челябинская область, Златоустовский городской округ, в кварталах 39-41, 48-51, 61-65, 97-102 Златоустовского участкового лесничества</w:t>
      </w:r>
    </w:p>
    <w:p w14:paraId="263F9318" w14:textId="77777777" w:rsidR="002B0FA5" w:rsidRDefault="002B0FA5" w:rsidP="002B0FA5">
      <w:pPr>
        <w:rPr>
          <w:b/>
          <w:color w:val="000000" w:themeColor="text1"/>
          <w:sz w:val="32"/>
          <w:szCs w:val="32"/>
        </w:rPr>
      </w:pPr>
    </w:p>
    <w:p w14:paraId="6FFAC89F" w14:textId="77777777" w:rsidR="002B0FA5" w:rsidRDefault="002B0FA5" w:rsidP="002B0FA5">
      <w:pPr>
        <w:rPr>
          <w:b/>
          <w:color w:val="000000" w:themeColor="text1"/>
          <w:sz w:val="32"/>
          <w:szCs w:val="32"/>
        </w:rPr>
      </w:pPr>
    </w:p>
    <w:p w14:paraId="02EF71DA" w14:textId="77777777" w:rsidR="002B0FA5" w:rsidRDefault="002B0FA5" w:rsidP="002B0FA5">
      <w:pPr>
        <w:rPr>
          <w:b/>
          <w:color w:val="000000" w:themeColor="text1"/>
          <w:sz w:val="32"/>
          <w:szCs w:val="32"/>
        </w:rPr>
      </w:pPr>
    </w:p>
    <w:p w14:paraId="36EF75DD" w14:textId="3225BA3C" w:rsidR="002B0FA5" w:rsidRDefault="002B0FA5" w:rsidP="002B0FA5">
      <w:pPr>
        <w:jc w:val="center"/>
        <w:rPr>
          <w:rFonts w:ascii="Times New Roman" w:hAnsi="Times New Roman" w:cs="Times New Roman"/>
          <w:b/>
          <w:color w:val="000000" w:themeColor="text1"/>
          <w:sz w:val="40"/>
          <w:szCs w:val="40"/>
        </w:rPr>
      </w:pPr>
      <w:r w:rsidRPr="002B0FA5">
        <w:rPr>
          <w:rFonts w:ascii="Times New Roman" w:hAnsi="Times New Roman" w:cs="Times New Roman"/>
          <w:b/>
          <w:color w:val="000000" w:themeColor="text1"/>
          <w:sz w:val="40"/>
          <w:szCs w:val="40"/>
        </w:rPr>
        <w:t xml:space="preserve">Том </w:t>
      </w:r>
      <w:r w:rsidR="00E44865">
        <w:rPr>
          <w:rFonts w:ascii="Times New Roman" w:hAnsi="Times New Roman" w:cs="Times New Roman"/>
          <w:b/>
          <w:color w:val="000000" w:themeColor="text1"/>
          <w:sz w:val="40"/>
          <w:szCs w:val="40"/>
        </w:rPr>
        <w:t>2</w:t>
      </w:r>
    </w:p>
    <w:p w14:paraId="1B896593" w14:textId="77777777" w:rsidR="008B4EC4" w:rsidRPr="00A65D7E" w:rsidRDefault="008B4EC4" w:rsidP="002B0FA5">
      <w:pPr>
        <w:jc w:val="center"/>
        <w:rPr>
          <w:rFonts w:ascii="Times New Roman" w:hAnsi="Times New Roman" w:cs="Times New Roman"/>
          <w:b/>
          <w:color w:val="000000" w:themeColor="text1"/>
          <w:sz w:val="40"/>
          <w:szCs w:val="40"/>
        </w:rPr>
      </w:pPr>
      <w:r w:rsidRPr="00A65D7E">
        <w:rPr>
          <w:rFonts w:ascii="Times New Roman" w:hAnsi="Times New Roman" w:cs="Times New Roman"/>
          <w:b/>
          <w:color w:val="000000" w:themeColor="text1"/>
          <w:sz w:val="40"/>
          <w:szCs w:val="40"/>
        </w:rPr>
        <w:t>Проект планировки</w:t>
      </w:r>
      <w:r w:rsidR="0048782B" w:rsidRPr="00A65D7E">
        <w:rPr>
          <w:rFonts w:ascii="Times New Roman" w:hAnsi="Times New Roman" w:cs="Times New Roman"/>
          <w:b/>
          <w:color w:val="000000" w:themeColor="text1"/>
          <w:sz w:val="40"/>
          <w:szCs w:val="40"/>
        </w:rPr>
        <w:t xml:space="preserve"> территории</w:t>
      </w:r>
    </w:p>
    <w:p w14:paraId="7D80D0BC" w14:textId="4BC339E9" w:rsidR="002B0FA5" w:rsidRPr="0043553B" w:rsidRDefault="008B4EC4" w:rsidP="0043553B">
      <w:pPr>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Материалы по обоснованию</w:t>
      </w:r>
    </w:p>
    <w:p w14:paraId="51D4B844" w14:textId="4BA71BED" w:rsidR="002B0FA5" w:rsidRDefault="00E70D7D" w:rsidP="00E70D7D">
      <w:pPr>
        <w:tabs>
          <w:tab w:val="left" w:pos="3281"/>
        </w:tabs>
        <w:rPr>
          <w:b/>
          <w:color w:val="000000" w:themeColor="text1"/>
          <w:sz w:val="32"/>
          <w:szCs w:val="32"/>
        </w:rPr>
      </w:pPr>
      <w:r>
        <w:rPr>
          <w:b/>
          <w:color w:val="000000" w:themeColor="text1"/>
          <w:sz w:val="32"/>
          <w:szCs w:val="32"/>
        </w:rPr>
        <w:tab/>
      </w:r>
    </w:p>
    <w:p w14:paraId="2B9BC87D" w14:textId="77777777" w:rsidR="004F5AB8" w:rsidRDefault="004F5AB8" w:rsidP="002B0FA5">
      <w:pPr>
        <w:rPr>
          <w:b/>
          <w:color w:val="000000" w:themeColor="text1"/>
          <w:sz w:val="32"/>
          <w:szCs w:val="32"/>
        </w:rPr>
      </w:pPr>
    </w:p>
    <w:p w14:paraId="5F6E4DBD" w14:textId="05CF4D74" w:rsidR="00105B9C" w:rsidRDefault="00105B9C" w:rsidP="002B0FA5">
      <w:pPr>
        <w:rPr>
          <w:b/>
          <w:color w:val="000000" w:themeColor="text1"/>
          <w:sz w:val="32"/>
          <w:szCs w:val="32"/>
        </w:rPr>
      </w:pPr>
    </w:p>
    <w:p w14:paraId="52BA56A8" w14:textId="78C244F6" w:rsidR="00105B9C" w:rsidRDefault="00105B9C" w:rsidP="002B0FA5">
      <w:pPr>
        <w:rPr>
          <w:b/>
          <w:color w:val="000000" w:themeColor="text1"/>
          <w:sz w:val="32"/>
          <w:szCs w:val="32"/>
        </w:rPr>
      </w:pPr>
    </w:p>
    <w:p w14:paraId="4FDC8C06" w14:textId="77777777" w:rsidR="00E44865" w:rsidRDefault="00E44865" w:rsidP="002B0FA5">
      <w:pPr>
        <w:rPr>
          <w:b/>
          <w:color w:val="000000" w:themeColor="text1"/>
          <w:sz w:val="32"/>
          <w:szCs w:val="32"/>
        </w:rPr>
      </w:pPr>
    </w:p>
    <w:p w14:paraId="3A9C217A" w14:textId="77777777" w:rsidR="0037427B" w:rsidRDefault="0037427B" w:rsidP="002B0FA5">
      <w:pPr>
        <w:rPr>
          <w:b/>
          <w:color w:val="000000" w:themeColor="text1"/>
          <w:sz w:val="32"/>
          <w:szCs w:val="32"/>
        </w:rPr>
      </w:pPr>
    </w:p>
    <w:p w14:paraId="081ED638" w14:textId="3F54C138" w:rsidR="00B25C98" w:rsidRDefault="002B0FA5" w:rsidP="008B4EC4">
      <w:pPr>
        <w:jc w:val="center"/>
        <w:rPr>
          <w:rFonts w:ascii="Times New Roman" w:hAnsi="Times New Roman" w:cs="Times New Roman"/>
          <w:color w:val="000000" w:themeColor="text1"/>
          <w:sz w:val="28"/>
          <w:szCs w:val="28"/>
        </w:rPr>
      </w:pPr>
      <w:r w:rsidRPr="002B0FA5">
        <w:rPr>
          <w:rFonts w:ascii="Times New Roman" w:hAnsi="Times New Roman" w:cs="Times New Roman"/>
          <w:color w:val="000000" w:themeColor="text1"/>
          <w:sz w:val="28"/>
          <w:szCs w:val="28"/>
        </w:rPr>
        <w:t>202</w:t>
      </w:r>
      <w:r w:rsidR="00105B9C">
        <w:rPr>
          <w:rFonts w:ascii="Times New Roman" w:hAnsi="Times New Roman" w:cs="Times New Roman"/>
          <w:color w:val="000000" w:themeColor="text1"/>
          <w:sz w:val="28"/>
          <w:szCs w:val="28"/>
        </w:rPr>
        <w:t>4</w:t>
      </w:r>
      <w:r w:rsidRPr="002B0FA5">
        <w:rPr>
          <w:rFonts w:ascii="Times New Roman" w:hAnsi="Times New Roman" w:cs="Times New Roman"/>
          <w:color w:val="000000" w:themeColor="text1"/>
          <w:sz w:val="28"/>
          <w:szCs w:val="28"/>
        </w:rPr>
        <w:t xml:space="preserve"> г.</w:t>
      </w:r>
    </w:p>
    <w:p w14:paraId="220CD645" w14:textId="77777777" w:rsidR="008B4EC4" w:rsidRDefault="008B4EC4" w:rsidP="008B4EC4">
      <w:pPr>
        <w:rPr>
          <w:rFonts w:ascii="Times New Roman" w:hAnsi="Times New Roman" w:cs="Times New Roman"/>
          <w:color w:val="000000" w:themeColor="text1"/>
          <w:sz w:val="28"/>
          <w:szCs w:val="28"/>
        </w:rPr>
      </w:pPr>
    </w:p>
    <w:p w14:paraId="6184EA2F" w14:textId="77777777" w:rsidR="00B25C98" w:rsidRDefault="00B25C98" w:rsidP="002B0FA5">
      <w:pPr>
        <w:jc w:val="center"/>
        <w:rPr>
          <w:rFonts w:ascii="Times New Roman" w:hAnsi="Times New Roman" w:cs="Times New Roman"/>
          <w:color w:val="000000" w:themeColor="text1"/>
          <w:sz w:val="28"/>
          <w:szCs w:val="28"/>
        </w:rPr>
      </w:pPr>
    </w:p>
    <w:p w14:paraId="4318F41A" w14:textId="77777777" w:rsidR="008B4EC4" w:rsidRDefault="008B4EC4" w:rsidP="002B0FA5">
      <w:pPr>
        <w:jc w:val="center"/>
        <w:rPr>
          <w:rFonts w:ascii="Times New Roman" w:hAnsi="Times New Roman" w:cs="Times New Roman"/>
          <w:color w:val="000000" w:themeColor="text1"/>
          <w:sz w:val="28"/>
          <w:szCs w:val="28"/>
        </w:rPr>
      </w:pPr>
    </w:p>
    <w:p w14:paraId="3142A949" w14:textId="77777777" w:rsidR="004F5AB8" w:rsidRDefault="004F5AB8" w:rsidP="002B0FA5">
      <w:pPr>
        <w:jc w:val="center"/>
        <w:rPr>
          <w:rFonts w:ascii="Times New Roman" w:hAnsi="Times New Roman" w:cs="Times New Roman"/>
          <w:color w:val="000000" w:themeColor="text1"/>
          <w:sz w:val="28"/>
          <w:szCs w:val="28"/>
        </w:rPr>
      </w:pPr>
    </w:p>
    <w:p w14:paraId="656531C1" w14:textId="77777777" w:rsidR="004F5AB8" w:rsidRDefault="004F5AB8" w:rsidP="002B0FA5">
      <w:pPr>
        <w:jc w:val="center"/>
        <w:rPr>
          <w:rFonts w:ascii="Times New Roman" w:hAnsi="Times New Roman" w:cs="Times New Roman"/>
          <w:color w:val="000000" w:themeColor="text1"/>
          <w:sz w:val="28"/>
          <w:szCs w:val="28"/>
        </w:rPr>
      </w:pPr>
    </w:p>
    <w:p w14:paraId="7632A9F4" w14:textId="77777777" w:rsidR="004F5AB8" w:rsidRDefault="004F5AB8" w:rsidP="002B0FA5">
      <w:pPr>
        <w:jc w:val="center"/>
        <w:rPr>
          <w:rFonts w:ascii="Times New Roman" w:hAnsi="Times New Roman" w:cs="Times New Roman"/>
          <w:color w:val="000000" w:themeColor="text1"/>
          <w:sz w:val="28"/>
          <w:szCs w:val="28"/>
        </w:rPr>
      </w:pPr>
    </w:p>
    <w:p w14:paraId="10AEE49D" w14:textId="77777777" w:rsidR="004F5AB8" w:rsidRDefault="004F5AB8" w:rsidP="002B0FA5">
      <w:pPr>
        <w:jc w:val="center"/>
        <w:rPr>
          <w:rFonts w:ascii="Times New Roman" w:hAnsi="Times New Roman" w:cs="Times New Roman"/>
          <w:color w:val="000000" w:themeColor="text1"/>
          <w:sz w:val="28"/>
          <w:szCs w:val="28"/>
        </w:rPr>
      </w:pPr>
    </w:p>
    <w:p w14:paraId="20850EF6" w14:textId="77777777" w:rsidR="004F5AB8" w:rsidRDefault="004F5AB8" w:rsidP="002B0FA5">
      <w:pPr>
        <w:jc w:val="center"/>
        <w:rPr>
          <w:rFonts w:ascii="Times New Roman" w:hAnsi="Times New Roman" w:cs="Times New Roman"/>
          <w:color w:val="000000" w:themeColor="text1"/>
          <w:sz w:val="28"/>
          <w:szCs w:val="28"/>
        </w:rPr>
      </w:pPr>
    </w:p>
    <w:p w14:paraId="2F5959EB" w14:textId="77777777" w:rsidR="008B4EC4" w:rsidRPr="00B25C98" w:rsidRDefault="008B4EC4" w:rsidP="002B0FA5">
      <w:pPr>
        <w:jc w:val="center"/>
        <w:rPr>
          <w:rFonts w:ascii="Times New Roman" w:hAnsi="Times New Roman" w:cs="Times New Roman"/>
          <w:color w:val="000000" w:themeColor="text1"/>
          <w:sz w:val="28"/>
          <w:szCs w:val="28"/>
        </w:rPr>
      </w:pPr>
    </w:p>
    <w:p w14:paraId="11DB695C" w14:textId="77777777" w:rsidR="00B25C98" w:rsidRPr="00B25C98" w:rsidRDefault="00B25C98" w:rsidP="002B0FA5">
      <w:pPr>
        <w:jc w:val="center"/>
        <w:rPr>
          <w:rFonts w:ascii="Times New Roman" w:hAnsi="Times New Roman" w:cs="Times New Roman"/>
          <w:b/>
          <w:sz w:val="28"/>
          <w:szCs w:val="28"/>
        </w:rPr>
      </w:pPr>
      <w:r w:rsidRPr="00B25C98">
        <w:rPr>
          <w:rFonts w:ascii="Times New Roman" w:hAnsi="Times New Roman" w:cs="Times New Roman"/>
          <w:b/>
          <w:sz w:val="28"/>
          <w:szCs w:val="28"/>
        </w:rPr>
        <w:t>Справка руководителя проекта</w:t>
      </w:r>
    </w:p>
    <w:p w14:paraId="4E206BA1" w14:textId="77777777" w:rsidR="008D3ADF" w:rsidRPr="00FC0E84" w:rsidRDefault="008D3ADF" w:rsidP="008928BE">
      <w:pPr>
        <w:ind w:firstLine="283"/>
        <w:jc w:val="both"/>
        <w:rPr>
          <w:rFonts w:ascii="Times New Roman" w:hAnsi="Times New Roman" w:cs="Times New Roman"/>
          <w:sz w:val="24"/>
          <w:szCs w:val="24"/>
        </w:rPr>
      </w:pPr>
      <w:r w:rsidRPr="00FC0E84">
        <w:rPr>
          <w:rFonts w:ascii="Times New Roman" w:hAnsi="Times New Roman" w:cs="Times New Roman"/>
          <w:sz w:val="24"/>
          <w:szCs w:val="24"/>
        </w:rPr>
        <w:t>Настоящий проект разработан с соблюдением действующего законодательства в области архитектурной деятельности и градостроительства, техническими регламентами и санитарно-эпидемиологическими нормами.</w:t>
      </w:r>
    </w:p>
    <w:p w14:paraId="4CCDEDDC" w14:textId="77777777" w:rsidR="008D3ADF" w:rsidRPr="00FC0E84" w:rsidRDefault="008D3ADF" w:rsidP="008928BE">
      <w:pPr>
        <w:pStyle w:val="1"/>
        <w:shd w:val="clear" w:color="auto" w:fill="FFFFFF"/>
        <w:spacing w:before="161" w:after="161"/>
        <w:ind w:firstLine="283"/>
        <w:jc w:val="both"/>
        <w:rPr>
          <w:rFonts w:ascii="Times New Roman" w:eastAsiaTheme="minorHAnsi" w:hAnsi="Times New Roman" w:cs="Times New Roman"/>
          <w:b w:val="0"/>
          <w:bCs w:val="0"/>
          <w:color w:val="auto"/>
          <w:sz w:val="24"/>
          <w:szCs w:val="24"/>
        </w:rPr>
      </w:pPr>
      <w:r w:rsidRPr="00FC0E84">
        <w:rPr>
          <w:rFonts w:ascii="Times New Roman" w:eastAsiaTheme="minorHAnsi" w:hAnsi="Times New Roman" w:cs="Times New Roman"/>
          <w:b w:val="0"/>
          <w:bCs w:val="0"/>
          <w:color w:val="auto"/>
          <w:sz w:val="24"/>
          <w:szCs w:val="24"/>
        </w:rPr>
        <w:t>Проект планировки соответствует требованиям гл.5 "Градостроительный кодекс Российской Федерации" от 29.12.2004 N 190-ФЗ (ред. от 08.08.2024) (с изм. и доп., вступ. в силу с 01.09.2024)</w:t>
      </w:r>
      <w:r>
        <w:rPr>
          <w:rFonts w:ascii="Times New Roman" w:eastAsiaTheme="minorHAnsi" w:hAnsi="Times New Roman" w:cs="Times New Roman"/>
          <w:b w:val="0"/>
          <w:bCs w:val="0"/>
          <w:color w:val="auto"/>
          <w:sz w:val="24"/>
          <w:szCs w:val="24"/>
        </w:rPr>
        <w:t>.</w:t>
      </w:r>
    </w:p>
    <w:p w14:paraId="3D650AAE" w14:textId="77777777" w:rsidR="00B25C98" w:rsidRDefault="00B25C98" w:rsidP="002B0FA5">
      <w:pPr>
        <w:jc w:val="center"/>
        <w:rPr>
          <w:rFonts w:ascii="Times New Roman" w:hAnsi="Times New Roman" w:cs="Times New Roman"/>
          <w:sz w:val="28"/>
          <w:szCs w:val="28"/>
        </w:rPr>
      </w:pPr>
    </w:p>
    <w:p w14:paraId="596BDBFE" w14:textId="19E37884" w:rsidR="002306A2" w:rsidRDefault="002306A2" w:rsidP="002306A2">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0288" behindDoc="1" locked="0" layoutInCell="1" allowOverlap="1" wp14:anchorId="42D7FE61" wp14:editId="7B71D7AC">
            <wp:simplePos x="0" y="0"/>
            <wp:positionH relativeFrom="column">
              <wp:posOffset>2550136</wp:posOffset>
            </wp:positionH>
            <wp:positionV relativeFrom="paragraph">
              <wp:posOffset>-2324</wp:posOffset>
            </wp:positionV>
            <wp:extent cx="1017917" cy="864482"/>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7917" cy="86448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B5D049" w14:textId="77777777" w:rsidR="00B25C98" w:rsidRDefault="00B25C98" w:rsidP="002B0FA5">
      <w:pPr>
        <w:jc w:val="center"/>
        <w:rPr>
          <w:rFonts w:ascii="Times New Roman" w:hAnsi="Times New Roman" w:cs="Times New Roman"/>
          <w:sz w:val="28"/>
          <w:szCs w:val="28"/>
        </w:rPr>
      </w:pPr>
      <w:proofErr w:type="spellStart"/>
      <w:r>
        <w:rPr>
          <w:rFonts w:ascii="Times New Roman" w:hAnsi="Times New Roman" w:cs="Times New Roman"/>
          <w:sz w:val="28"/>
          <w:szCs w:val="28"/>
        </w:rPr>
        <w:t>ГАП___________________Киселева</w:t>
      </w:r>
      <w:proofErr w:type="spellEnd"/>
      <w:r>
        <w:rPr>
          <w:rFonts w:ascii="Times New Roman" w:hAnsi="Times New Roman" w:cs="Times New Roman"/>
          <w:sz w:val="28"/>
          <w:szCs w:val="28"/>
        </w:rPr>
        <w:t xml:space="preserve"> М.А.</w:t>
      </w:r>
    </w:p>
    <w:p w14:paraId="14043712" w14:textId="77777777" w:rsidR="00B25C98" w:rsidRDefault="00B25C98" w:rsidP="002B0FA5">
      <w:pPr>
        <w:jc w:val="center"/>
        <w:rPr>
          <w:rFonts w:ascii="Times New Roman" w:hAnsi="Times New Roman" w:cs="Times New Roman"/>
          <w:sz w:val="28"/>
          <w:szCs w:val="28"/>
        </w:rPr>
      </w:pPr>
    </w:p>
    <w:p w14:paraId="00C16A03" w14:textId="77777777" w:rsidR="00B25C98" w:rsidRDefault="00B25C98" w:rsidP="002B0FA5">
      <w:pPr>
        <w:jc w:val="center"/>
        <w:rPr>
          <w:rFonts w:ascii="Times New Roman" w:hAnsi="Times New Roman" w:cs="Times New Roman"/>
          <w:sz w:val="28"/>
          <w:szCs w:val="28"/>
        </w:rPr>
      </w:pPr>
    </w:p>
    <w:p w14:paraId="170CAF9D" w14:textId="5E3A9A5C" w:rsidR="00B25C98" w:rsidRDefault="00B25C98" w:rsidP="002B0FA5">
      <w:pPr>
        <w:jc w:val="center"/>
        <w:rPr>
          <w:rFonts w:ascii="Times New Roman" w:hAnsi="Times New Roman" w:cs="Times New Roman"/>
          <w:sz w:val="28"/>
          <w:szCs w:val="28"/>
        </w:rPr>
      </w:pPr>
    </w:p>
    <w:p w14:paraId="5CB9C831" w14:textId="77777777" w:rsidR="00B25C98" w:rsidRDefault="00B25C98" w:rsidP="002B0FA5">
      <w:pPr>
        <w:jc w:val="center"/>
        <w:rPr>
          <w:rFonts w:ascii="Times New Roman" w:hAnsi="Times New Roman" w:cs="Times New Roman"/>
          <w:sz w:val="28"/>
          <w:szCs w:val="28"/>
        </w:rPr>
      </w:pPr>
    </w:p>
    <w:p w14:paraId="5E41E0F2" w14:textId="091164F6" w:rsidR="00B25C98" w:rsidRDefault="002306A2" w:rsidP="002306A2">
      <w:pPr>
        <w:tabs>
          <w:tab w:val="left" w:pos="2323"/>
          <w:tab w:val="center" w:pos="4818"/>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14:paraId="2044503C" w14:textId="77777777" w:rsidR="00E70D7D" w:rsidRDefault="00E70D7D" w:rsidP="004F5AB8">
      <w:pPr>
        <w:rPr>
          <w:rFonts w:ascii="Times New Roman" w:hAnsi="Times New Roman" w:cs="Times New Roman"/>
          <w:sz w:val="28"/>
          <w:szCs w:val="28"/>
        </w:rPr>
        <w:sectPr w:rsidR="00E70D7D" w:rsidSect="00C314BB">
          <w:headerReference w:type="default" r:id="rId8"/>
          <w:footerReference w:type="default" r:id="rId9"/>
          <w:headerReference w:type="first" r:id="rId10"/>
          <w:pgSz w:w="11906" w:h="16838"/>
          <w:pgMar w:top="784" w:right="851" w:bottom="851" w:left="1418" w:header="709" w:footer="709" w:gutter="0"/>
          <w:cols w:space="708"/>
          <w:titlePg/>
          <w:docGrid w:linePitch="360"/>
        </w:sectPr>
      </w:pPr>
    </w:p>
    <w:p w14:paraId="21A285B6" w14:textId="77777777" w:rsidR="00132DC4" w:rsidRPr="004B791C" w:rsidRDefault="00B25C98" w:rsidP="00132DC4">
      <w:pPr>
        <w:jc w:val="center"/>
        <w:rPr>
          <w:rFonts w:ascii="Times New Roman" w:hAnsi="Times New Roman" w:cs="Times New Roman"/>
          <w:b/>
          <w:sz w:val="24"/>
          <w:szCs w:val="24"/>
        </w:rPr>
      </w:pPr>
      <w:r w:rsidRPr="004B791C">
        <w:rPr>
          <w:rFonts w:ascii="Times New Roman" w:hAnsi="Times New Roman" w:cs="Times New Roman"/>
          <w:b/>
          <w:sz w:val="24"/>
          <w:szCs w:val="24"/>
        </w:rPr>
        <w:lastRenderedPageBreak/>
        <w:t>СОСТАВ ПРОЕКТА</w:t>
      </w:r>
    </w:p>
    <w:tbl>
      <w:tblPr>
        <w:tblW w:w="964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43"/>
        <w:gridCol w:w="8098"/>
      </w:tblGrid>
      <w:tr w:rsidR="00132DC4" w:rsidRPr="004B791C" w14:paraId="51908842" w14:textId="77777777" w:rsidTr="005B35CB">
        <w:trPr>
          <w:trHeight w:val="463"/>
        </w:trPr>
        <w:tc>
          <w:tcPr>
            <w:tcW w:w="1543" w:type="dxa"/>
            <w:tcBorders>
              <w:top w:val="single" w:sz="4" w:space="0" w:color="000000"/>
              <w:left w:val="single" w:sz="4" w:space="0" w:color="000000"/>
              <w:bottom w:val="single" w:sz="4" w:space="0" w:color="000000"/>
              <w:right w:val="single" w:sz="4" w:space="0" w:color="000000"/>
            </w:tcBorders>
          </w:tcPr>
          <w:p w14:paraId="72F0608B" w14:textId="77777777" w:rsidR="00132DC4" w:rsidRPr="004B791C" w:rsidRDefault="00132DC4" w:rsidP="005B35CB">
            <w:pPr>
              <w:ind w:left="140"/>
              <w:jc w:val="center"/>
              <w:rPr>
                <w:rFonts w:ascii="Times New Roman" w:hAnsi="Times New Roman" w:cs="Times New Roman"/>
                <w:sz w:val="24"/>
                <w:szCs w:val="24"/>
              </w:rPr>
            </w:pPr>
            <w:r w:rsidRPr="004B791C">
              <w:rPr>
                <w:rFonts w:ascii="Times New Roman" w:hAnsi="Times New Roman" w:cs="Times New Roman"/>
                <w:sz w:val="24"/>
                <w:szCs w:val="24"/>
              </w:rPr>
              <w:t>№ тома</w:t>
            </w:r>
          </w:p>
        </w:tc>
        <w:tc>
          <w:tcPr>
            <w:tcW w:w="8098" w:type="dxa"/>
            <w:tcBorders>
              <w:top w:val="single" w:sz="4" w:space="0" w:color="000000"/>
              <w:left w:val="single" w:sz="4" w:space="0" w:color="000000"/>
              <w:bottom w:val="single" w:sz="4" w:space="0" w:color="000000"/>
              <w:right w:val="single" w:sz="4" w:space="0" w:color="000000"/>
            </w:tcBorders>
          </w:tcPr>
          <w:p w14:paraId="0AB4B500" w14:textId="77777777" w:rsidR="00132DC4" w:rsidRPr="004B791C" w:rsidRDefault="00132DC4" w:rsidP="005B35CB">
            <w:pPr>
              <w:jc w:val="center"/>
              <w:rPr>
                <w:rFonts w:ascii="Times New Roman" w:hAnsi="Times New Roman" w:cs="Times New Roman"/>
                <w:sz w:val="24"/>
                <w:szCs w:val="24"/>
              </w:rPr>
            </w:pPr>
            <w:r w:rsidRPr="004B791C">
              <w:rPr>
                <w:rFonts w:ascii="Times New Roman" w:hAnsi="Times New Roman" w:cs="Times New Roman"/>
                <w:sz w:val="24"/>
                <w:szCs w:val="24"/>
              </w:rPr>
              <w:t>Наименование</w:t>
            </w:r>
          </w:p>
        </w:tc>
      </w:tr>
      <w:tr w:rsidR="00132DC4" w:rsidRPr="004B791C" w14:paraId="07E145CD" w14:textId="77777777" w:rsidTr="005B35CB">
        <w:trPr>
          <w:trHeight w:val="400"/>
        </w:trPr>
        <w:tc>
          <w:tcPr>
            <w:tcW w:w="9641" w:type="dxa"/>
            <w:gridSpan w:val="2"/>
            <w:tcBorders>
              <w:top w:val="single" w:sz="4" w:space="0" w:color="000000"/>
              <w:left w:val="single" w:sz="4" w:space="0" w:color="000000"/>
              <w:bottom w:val="single" w:sz="4" w:space="0" w:color="auto"/>
              <w:right w:val="single" w:sz="4" w:space="0" w:color="000000"/>
            </w:tcBorders>
          </w:tcPr>
          <w:p w14:paraId="30C81BDA" w14:textId="77777777" w:rsidR="00132DC4" w:rsidRPr="004B791C" w:rsidRDefault="00132DC4" w:rsidP="005B35CB">
            <w:pPr>
              <w:ind w:left="140"/>
              <w:jc w:val="center"/>
              <w:rPr>
                <w:rFonts w:ascii="Times New Roman" w:hAnsi="Times New Roman" w:cs="Times New Roman"/>
                <w:sz w:val="24"/>
                <w:szCs w:val="24"/>
              </w:rPr>
            </w:pPr>
            <w:r w:rsidRPr="004B791C">
              <w:rPr>
                <w:rFonts w:ascii="Times New Roman" w:hAnsi="Times New Roman" w:cs="Times New Roman"/>
                <w:b/>
                <w:bCs/>
                <w:sz w:val="24"/>
                <w:szCs w:val="24"/>
              </w:rPr>
              <w:t>Проект планировки</w:t>
            </w:r>
            <w:r>
              <w:rPr>
                <w:rFonts w:ascii="Times New Roman" w:hAnsi="Times New Roman" w:cs="Times New Roman"/>
                <w:b/>
                <w:bCs/>
                <w:sz w:val="24"/>
                <w:szCs w:val="24"/>
              </w:rPr>
              <w:t xml:space="preserve"> территории</w:t>
            </w:r>
          </w:p>
        </w:tc>
      </w:tr>
      <w:tr w:rsidR="00132DC4" w:rsidRPr="004B791C" w14:paraId="683E95B6" w14:textId="77777777" w:rsidTr="005B35CB">
        <w:trPr>
          <w:trHeight w:val="626"/>
        </w:trPr>
        <w:tc>
          <w:tcPr>
            <w:tcW w:w="9641" w:type="dxa"/>
            <w:gridSpan w:val="2"/>
            <w:tcBorders>
              <w:top w:val="single" w:sz="4" w:space="0" w:color="auto"/>
              <w:left w:val="single" w:sz="4" w:space="0" w:color="000000"/>
              <w:bottom w:val="single" w:sz="4" w:space="0" w:color="auto"/>
              <w:right w:val="single" w:sz="4" w:space="0" w:color="000000"/>
            </w:tcBorders>
          </w:tcPr>
          <w:p w14:paraId="683F8783" w14:textId="77777777" w:rsidR="00132DC4" w:rsidRDefault="00132DC4" w:rsidP="005B35CB">
            <w:pPr>
              <w:ind w:left="140"/>
              <w:jc w:val="center"/>
              <w:rPr>
                <w:rFonts w:ascii="Times New Roman" w:hAnsi="Times New Roman" w:cs="Times New Roman"/>
                <w:sz w:val="24"/>
                <w:szCs w:val="24"/>
              </w:rPr>
            </w:pPr>
            <w:r w:rsidRPr="004B791C">
              <w:rPr>
                <w:rFonts w:ascii="Times New Roman" w:hAnsi="Times New Roman" w:cs="Times New Roman"/>
                <w:sz w:val="24"/>
                <w:szCs w:val="24"/>
              </w:rPr>
              <w:t>Основная (утверждаемая) часть</w:t>
            </w:r>
          </w:p>
        </w:tc>
      </w:tr>
      <w:tr w:rsidR="00132DC4" w:rsidRPr="004B791C" w14:paraId="4DE5B51D" w14:textId="77777777" w:rsidTr="005B35CB">
        <w:trPr>
          <w:trHeight w:val="535"/>
        </w:trPr>
        <w:tc>
          <w:tcPr>
            <w:tcW w:w="1543" w:type="dxa"/>
            <w:tcBorders>
              <w:top w:val="single" w:sz="4" w:space="0" w:color="auto"/>
              <w:left w:val="single" w:sz="4" w:space="0" w:color="000000"/>
              <w:bottom w:val="single" w:sz="4" w:space="0" w:color="auto"/>
              <w:right w:val="single" w:sz="4" w:space="0" w:color="000000"/>
            </w:tcBorders>
          </w:tcPr>
          <w:p w14:paraId="44026140" w14:textId="77777777" w:rsidR="00132DC4" w:rsidRPr="004B791C" w:rsidRDefault="00132DC4" w:rsidP="005B35CB">
            <w:pPr>
              <w:ind w:left="36"/>
              <w:jc w:val="center"/>
              <w:rPr>
                <w:rFonts w:ascii="Times New Roman" w:hAnsi="Times New Roman" w:cs="Times New Roman"/>
                <w:sz w:val="24"/>
                <w:szCs w:val="24"/>
              </w:rPr>
            </w:pPr>
            <w:r w:rsidRPr="004B791C">
              <w:rPr>
                <w:rFonts w:ascii="Times New Roman" w:hAnsi="Times New Roman" w:cs="Times New Roman"/>
                <w:sz w:val="24"/>
                <w:szCs w:val="24"/>
              </w:rPr>
              <w:t>Том 1</w:t>
            </w:r>
          </w:p>
        </w:tc>
        <w:tc>
          <w:tcPr>
            <w:tcW w:w="8098" w:type="dxa"/>
            <w:tcBorders>
              <w:top w:val="single" w:sz="4" w:space="0" w:color="auto"/>
              <w:left w:val="single" w:sz="4" w:space="0" w:color="000000"/>
              <w:bottom w:val="single" w:sz="4" w:space="0" w:color="auto"/>
              <w:right w:val="single" w:sz="4" w:space="0" w:color="000000"/>
            </w:tcBorders>
          </w:tcPr>
          <w:p w14:paraId="2A59B0F0" w14:textId="77777777" w:rsidR="00132DC4" w:rsidRPr="004B791C" w:rsidRDefault="00132DC4" w:rsidP="005B35CB">
            <w:pPr>
              <w:ind w:left="140"/>
              <w:rPr>
                <w:rFonts w:ascii="Times New Roman" w:hAnsi="Times New Roman" w:cs="Times New Roman"/>
                <w:sz w:val="24"/>
                <w:szCs w:val="24"/>
              </w:rPr>
            </w:pPr>
            <w:r w:rsidRPr="004B791C">
              <w:rPr>
                <w:rFonts w:ascii="Times New Roman" w:hAnsi="Times New Roman" w:cs="Times New Roman"/>
                <w:sz w:val="24"/>
                <w:szCs w:val="24"/>
              </w:rPr>
              <w:t>Положения о размещении объектов капитального строительства и характеристиках планируемого развития территории</w:t>
            </w:r>
          </w:p>
        </w:tc>
      </w:tr>
      <w:tr w:rsidR="00132DC4" w:rsidRPr="004B791C" w14:paraId="3AD6A880" w14:textId="77777777" w:rsidTr="005B35CB">
        <w:trPr>
          <w:trHeight w:val="513"/>
        </w:trPr>
        <w:tc>
          <w:tcPr>
            <w:tcW w:w="1543" w:type="dxa"/>
            <w:tcBorders>
              <w:top w:val="single" w:sz="4" w:space="0" w:color="auto"/>
              <w:left w:val="single" w:sz="4" w:space="0" w:color="000000"/>
              <w:bottom w:val="single" w:sz="4" w:space="0" w:color="000000"/>
              <w:right w:val="single" w:sz="4" w:space="0" w:color="000000"/>
            </w:tcBorders>
          </w:tcPr>
          <w:p w14:paraId="0061EFC8" w14:textId="77777777" w:rsidR="00132DC4" w:rsidRPr="004B791C" w:rsidRDefault="00132DC4" w:rsidP="005B35CB">
            <w:pPr>
              <w:ind w:left="36"/>
              <w:jc w:val="center"/>
              <w:rPr>
                <w:rFonts w:ascii="Times New Roman" w:hAnsi="Times New Roman" w:cs="Times New Roman"/>
                <w:sz w:val="24"/>
                <w:szCs w:val="24"/>
              </w:rPr>
            </w:pPr>
            <w:r w:rsidRPr="004B791C">
              <w:rPr>
                <w:rFonts w:ascii="Times New Roman" w:hAnsi="Times New Roman" w:cs="Times New Roman"/>
                <w:sz w:val="24"/>
                <w:szCs w:val="24"/>
              </w:rPr>
              <w:t>Том 1</w:t>
            </w:r>
          </w:p>
        </w:tc>
        <w:tc>
          <w:tcPr>
            <w:tcW w:w="8098" w:type="dxa"/>
            <w:tcBorders>
              <w:top w:val="single" w:sz="4" w:space="0" w:color="auto"/>
              <w:left w:val="single" w:sz="4" w:space="0" w:color="000000"/>
              <w:bottom w:val="single" w:sz="4" w:space="0" w:color="000000"/>
              <w:right w:val="single" w:sz="4" w:space="0" w:color="000000"/>
            </w:tcBorders>
          </w:tcPr>
          <w:p w14:paraId="483881C1" w14:textId="77777777" w:rsidR="00132DC4" w:rsidRPr="004B791C" w:rsidRDefault="00132DC4" w:rsidP="005B35CB">
            <w:pPr>
              <w:ind w:left="140"/>
              <w:rPr>
                <w:rFonts w:ascii="Times New Roman" w:hAnsi="Times New Roman" w:cs="Times New Roman"/>
                <w:sz w:val="24"/>
                <w:szCs w:val="24"/>
              </w:rPr>
            </w:pPr>
            <w:r>
              <w:rPr>
                <w:rFonts w:ascii="Times New Roman" w:hAnsi="Times New Roman" w:cs="Times New Roman"/>
                <w:sz w:val="24"/>
                <w:szCs w:val="24"/>
              </w:rPr>
              <w:t>Графическая часть</w:t>
            </w:r>
          </w:p>
        </w:tc>
      </w:tr>
      <w:tr w:rsidR="00132DC4" w:rsidRPr="004B791C" w14:paraId="39372588" w14:textId="77777777" w:rsidTr="005B35CB">
        <w:tc>
          <w:tcPr>
            <w:tcW w:w="9641" w:type="dxa"/>
            <w:gridSpan w:val="2"/>
            <w:tcBorders>
              <w:top w:val="single" w:sz="4" w:space="0" w:color="000000"/>
              <w:left w:val="single" w:sz="4" w:space="0" w:color="000000"/>
              <w:bottom w:val="single" w:sz="4" w:space="0" w:color="000000"/>
              <w:right w:val="single" w:sz="4" w:space="0" w:color="000000"/>
            </w:tcBorders>
          </w:tcPr>
          <w:p w14:paraId="580B0121" w14:textId="77777777" w:rsidR="00132DC4" w:rsidRPr="004B791C" w:rsidRDefault="00132DC4" w:rsidP="005B35CB">
            <w:pPr>
              <w:jc w:val="center"/>
              <w:rPr>
                <w:rFonts w:ascii="Times New Roman" w:hAnsi="Times New Roman" w:cs="Times New Roman"/>
                <w:sz w:val="24"/>
                <w:szCs w:val="24"/>
              </w:rPr>
            </w:pPr>
            <w:r w:rsidRPr="004B791C">
              <w:rPr>
                <w:rFonts w:ascii="Times New Roman" w:hAnsi="Times New Roman" w:cs="Times New Roman"/>
                <w:sz w:val="24"/>
                <w:szCs w:val="24"/>
              </w:rPr>
              <w:t>Материалы по обоснованию</w:t>
            </w:r>
          </w:p>
        </w:tc>
      </w:tr>
      <w:tr w:rsidR="008928BE" w:rsidRPr="004B791C" w14:paraId="11C4DED2" w14:textId="77777777" w:rsidTr="005B35CB">
        <w:tc>
          <w:tcPr>
            <w:tcW w:w="1543" w:type="dxa"/>
            <w:tcBorders>
              <w:top w:val="single" w:sz="4" w:space="0" w:color="000000"/>
              <w:left w:val="single" w:sz="4" w:space="0" w:color="000000"/>
              <w:bottom w:val="single" w:sz="4" w:space="0" w:color="000000"/>
              <w:right w:val="single" w:sz="4" w:space="0" w:color="000000"/>
            </w:tcBorders>
          </w:tcPr>
          <w:p w14:paraId="13A7A461" w14:textId="04F44D27" w:rsidR="008928BE" w:rsidRPr="004B791C" w:rsidRDefault="008928BE" w:rsidP="008928BE">
            <w:pPr>
              <w:jc w:val="center"/>
              <w:rPr>
                <w:rFonts w:ascii="Times New Roman" w:hAnsi="Times New Roman" w:cs="Times New Roman"/>
                <w:sz w:val="24"/>
                <w:szCs w:val="24"/>
              </w:rPr>
            </w:pPr>
            <w:r w:rsidRPr="004B791C">
              <w:rPr>
                <w:rFonts w:ascii="Times New Roman" w:hAnsi="Times New Roman" w:cs="Times New Roman"/>
                <w:sz w:val="24"/>
                <w:szCs w:val="24"/>
              </w:rPr>
              <w:t xml:space="preserve">Том  </w:t>
            </w:r>
            <w:r>
              <w:rPr>
                <w:rFonts w:ascii="Times New Roman" w:hAnsi="Times New Roman" w:cs="Times New Roman"/>
                <w:sz w:val="24"/>
                <w:szCs w:val="24"/>
              </w:rPr>
              <w:t>2</w:t>
            </w:r>
          </w:p>
        </w:tc>
        <w:tc>
          <w:tcPr>
            <w:tcW w:w="8098" w:type="dxa"/>
            <w:tcBorders>
              <w:top w:val="single" w:sz="4" w:space="0" w:color="000000"/>
              <w:left w:val="single" w:sz="4" w:space="0" w:color="000000"/>
              <w:bottom w:val="single" w:sz="4" w:space="0" w:color="000000"/>
              <w:right w:val="single" w:sz="4" w:space="0" w:color="000000"/>
            </w:tcBorders>
          </w:tcPr>
          <w:p w14:paraId="2159EC24" w14:textId="1C03ADF3" w:rsidR="008928BE" w:rsidRPr="004B791C" w:rsidRDefault="008928BE" w:rsidP="008928BE">
            <w:pPr>
              <w:ind w:left="140"/>
              <w:rPr>
                <w:rFonts w:ascii="Times New Roman" w:hAnsi="Times New Roman" w:cs="Times New Roman"/>
                <w:sz w:val="24"/>
                <w:szCs w:val="24"/>
              </w:rPr>
            </w:pPr>
            <w:r>
              <w:rPr>
                <w:rFonts w:ascii="Times New Roman" w:hAnsi="Times New Roman" w:cs="Times New Roman"/>
                <w:sz w:val="24"/>
                <w:szCs w:val="24"/>
              </w:rPr>
              <w:t>Обоснование проекта планировки территории</w:t>
            </w:r>
          </w:p>
        </w:tc>
      </w:tr>
      <w:tr w:rsidR="008928BE" w:rsidRPr="004B791C" w14:paraId="11F53E28" w14:textId="77777777" w:rsidTr="008928BE">
        <w:trPr>
          <w:trHeight w:val="625"/>
        </w:trPr>
        <w:tc>
          <w:tcPr>
            <w:tcW w:w="1543" w:type="dxa"/>
            <w:tcBorders>
              <w:top w:val="single" w:sz="4" w:space="0" w:color="000000"/>
              <w:left w:val="single" w:sz="4" w:space="0" w:color="000000"/>
              <w:bottom w:val="single" w:sz="4" w:space="0" w:color="000000"/>
              <w:right w:val="single" w:sz="4" w:space="0" w:color="000000"/>
            </w:tcBorders>
          </w:tcPr>
          <w:p w14:paraId="48A4EB8A" w14:textId="422ADF58" w:rsidR="008928BE" w:rsidRPr="004B791C" w:rsidRDefault="008928BE" w:rsidP="008928BE">
            <w:pPr>
              <w:jc w:val="center"/>
              <w:rPr>
                <w:rFonts w:ascii="Times New Roman" w:hAnsi="Times New Roman" w:cs="Times New Roman"/>
                <w:sz w:val="24"/>
                <w:szCs w:val="24"/>
              </w:rPr>
            </w:pPr>
            <w:r w:rsidRPr="004B791C">
              <w:rPr>
                <w:rFonts w:ascii="Times New Roman" w:hAnsi="Times New Roman" w:cs="Times New Roman"/>
                <w:sz w:val="24"/>
                <w:szCs w:val="24"/>
              </w:rPr>
              <w:t xml:space="preserve">Том  </w:t>
            </w:r>
            <w:r>
              <w:rPr>
                <w:rFonts w:ascii="Times New Roman" w:hAnsi="Times New Roman" w:cs="Times New Roman"/>
                <w:sz w:val="24"/>
                <w:szCs w:val="24"/>
              </w:rPr>
              <w:t>2</w:t>
            </w:r>
          </w:p>
        </w:tc>
        <w:tc>
          <w:tcPr>
            <w:tcW w:w="8098" w:type="dxa"/>
            <w:tcBorders>
              <w:top w:val="single" w:sz="4" w:space="0" w:color="000000"/>
              <w:left w:val="single" w:sz="4" w:space="0" w:color="000000"/>
              <w:bottom w:val="single" w:sz="4" w:space="0" w:color="000000"/>
              <w:right w:val="single" w:sz="4" w:space="0" w:color="000000"/>
            </w:tcBorders>
          </w:tcPr>
          <w:p w14:paraId="79ECF162" w14:textId="77777777" w:rsidR="008928BE" w:rsidRPr="004B791C" w:rsidRDefault="008928BE" w:rsidP="008928BE">
            <w:pPr>
              <w:ind w:left="140"/>
              <w:rPr>
                <w:rFonts w:ascii="Times New Roman" w:hAnsi="Times New Roman" w:cs="Times New Roman"/>
                <w:sz w:val="24"/>
                <w:szCs w:val="24"/>
              </w:rPr>
            </w:pPr>
            <w:r>
              <w:rPr>
                <w:rFonts w:ascii="Times New Roman" w:hAnsi="Times New Roman" w:cs="Times New Roman"/>
                <w:sz w:val="24"/>
                <w:szCs w:val="24"/>
              </w:rPr>
              <w:t>Графическая часть</w:t>
            </w:r>
          </w:p>
        </w:tc>
      </w:tr>
      <w:tr w:rsidR="008928BE" w:rsidRPr="004B791C" w14:paraId="08D6968B" w14:textId="77777777" w:rsidTr="005B35CB">
        <w:trPr>
          <w:trHeight w:val="625"/>
        </w:trPr>
        <w:tc>
          <w:tcPr>
            <w:tcW w:w="1543" w:type="dxa"/>
            <w:tcBorders>
              <w:top w:val="single" w:sz="4" w:space="0" w:color="000000"/>
              <w:left w:val="single" w:sz="4" w:space="0" w:color="000000"/>
              <w:bottom w:val="single" w:sz="4" w:space="0" w:color="auto"/>
              <w:right w:val="single" w:sz="4" w:space="0" w:color="000000"/>
            </w:tcBorders>
          </w:tcPr>
          <w:p w14:paraId="2D693E04" w14:textId="2AE85B0D" w:rsidR="008928BE" w:rsidRPr="004B791C" w:rsidRDefault="008928BE" w:rsidP="008928BE">
            <w:pPr>
              <w:jc w:val="center"/>
              <w:rPr>
                <w:rFonts w:ascii="Times New Roman" w:hAnsi="Times New Roman" w:cs="Times New Roman"/>
                <w:sz w:val="24"/>
                <w:szCs w:val="24"/>
              </w:rPr>
            </w:pPr>
            <w:r>
              <w:rPr>
                <w:rFonts w:ascii="Times New Roman" w:hAnsi="Times New Roman" w:cs="Times New Roman"/>
                <w:sz w:val="24"/>
                <w:szCs w:val="24"/>
              </w:rPr>
              <w:t>Том 2</w:t>
            </w:r>
          </w:p>
        </w:tc>
        <w:tc>
          <w:tcPr>
            <w:tcW w:w="8098" w:type="dxa"/>
            <w:tcBorders>
              <w:top w:val="single" w:sz="4" w:space="0" w:color="000000"/>
              <w:left w:val="single" w:sz="4" w:space="0" w:color="000000"/>
              <w:bottom w:val="single" w:sz="4" w:space="0" w:color="auto"/>
              <w:right w:val="single" w:sz="4" w:space="0" w:color="000000"/>
            </w:tcBorders>
          </w:tcPr>
          <w:p w14:paraId="397CEE81" w14:textId="473EDF8A" w:rsidR="008928BE" w:rsidRDefault="008928BE" w:rsidP="008928BE">
            <w:pPr>
              <w:ind w:left="140"/>
              <w:rPr>
                <w:rFonts w:ascii="Times New Roman" w:hAnsi="Times New Roman" w:cs="Times New Roman"/>
                <w:sz w:val="24"/>
                <w:szCs w:val="24"/>
              </w:rPr>
            </w:pPr>
            <w:r>
              <w:rPr>
                <w:rFonts w:ascii="Times New Roman" w:hAnsi="Times New Roman" w:cs="Times New Roman"/>
                <w:sz w:val="24"/>
                <w:szCs w:val="24"/>
              </w:rPr>
              <w:t>Приложения</w:t>
            </w:r>
          </w:p>
        </w:tc>
      </w:tr>
    </w:tbl>
    <w:p w14:paraId="56C15C77" w14:textId="77777777" w:rsidR="00B25C98" w:rsidRDefault="00B25C98" w:rsidP="00B25C98">
      <w:pPr>
        <w:jc w:val="center"/>
        <w:rPr>
          <w:rFonts w:ascii="Times New Roman" w:hAnsi="Times New Roman" w:cs="Times New Roman"/>
          <w:color w:val="000000" w:themeColor="text1"/>
          <w:sz w:val="28"/>
          <w:szCs w:val="28"/>
        </w:rPr>
      </w:pPr>
    </w:p>
    <w:p w14:paraId="7D010697" w14:textId="77777777" w:rsidR="006C3F8C" w:rsidRDefault="006C3F8C" w:rsidP="00B25C98">
      <w:pPr>
        <w:jc w:val="center"/>
        <w:rPr>
          <w:rFonts w:ascii="Times New Roman" w:hAnsi="Times New Roman" w:cs="Times New Roman"/>
          <w:color w:val="000000" w:themeColor="text1"/>
          <w:sz w:val="28"/>
          <w:szCs w:val="28"/>
        </w:rPr>
      </w:pPr>
    </w:p>
    <w:p w14:paraId="2B66CAA3" w14:textId="77777777" w:rsidR="006C3F8C" w:rsidRDefault="006C3F8C" w:rsidP="00B25C98">
      <w:pPr>
        <w:jc w:val="center"/>
        <w:rPr>
          <w:rFonts w:ascii="Times New Roman" w:hAnsi="Times New Roman" w:cs="Times New Roman"/>
          <w:color w:val="000000" w:themeColor="text1"/>
          <w:sz w:val="28"/>
          <w:szCs w:val="28"/>
        </w:rPr>
      </w:pPr>
    </w:p>
    <w:p w14:paraId="2178ABC1" w14:textId="77777777" w:rsidR="006C3F8C" w:rsidRDefault="006C3F8C" w:rsidP="00B25C98">
      <w:pPr>
        <w:jc w:val="center"/>
        <w:rPr>
          <w:rFonts w:ascii="Times New Roman" w:hAnsi="Times New Roman" w:cs="Times New Roman"/>
          <w:color w:val="000000" w:themeColor="text1"/>
          <w:sz w:val="28"/>
          <w:szCs w:val="28"/>
        </w:rPr>
      </w:pPr>
    </w:p>
    <w:p w14:paraId="2D61CB1A" w14:textId="77777777" w:rsidR="006C3F8C" w:rsidRDefault="006C3F8C" w:rsidP="00B25C98">
      <w:pPr>
        <w:jc w:val="center"/>
        <w:rPr>
          <w:rFonts w:ascii="Times New Roman" w:hAnsi="Times New Roman" w:cs="Times New Roman"/>
          <w:color w:val="000000" w:themeColor="text1"/>
          <w:sz w:val="28"/>
          <w:szCs w:val="28"/>
        </w:rPr>
      </w:pPr>
    </w:p>
    <w:p w14:paraId="1BB982EF" w14:textId="77777777" w:rsidR="006C3F8C" w:rsidRDefault="006C3F8C" w:rsidP="00B25C98">
      <w:pPr>
        <w:jc w:val="center"/>
        <w:rPr>
          <w:rFonts w:ascii="Times New Roman" w:hAnsi="Times New Roman" w:cs="Times New Roman"/>
          <w:color w:val="000000" w:themeColor="text1"/>
          <w:sz w:val="28"/>
          <w:szCs w:val="28"/>
        </w:rPr>
      </w:pPr>
    </w:p>
    <w:p w14:paraId="36E0C02D" w14:textId="77777777" w:rsidR="006C3F8C" w:rsidRDefault="006C3F8C" w:rsidP="00B25C98">
      <w:pPr>
        <w:jc w:val="center"/>
        <w:rPr>
          <w:rFonts w:ascii="Times New Roman" w:hAnsi="Times New Roman" w:cs="Times New Roman"/>
          <w:color w:val="000000" w:themeColor="text1"/>
          <w:sz w:val="28"/>
          <w:szCs w:val="28"/>
        </w:rPr>
      </w:pPr>
    </w:p>
    <w:p w14:paraId="53053239" w14:textId="77777777" w:rsidR="004B791C" w:rsidRDefault="004B791C" w:rsidP="00B25C98">
      <w:pPr>
        <w:jc w:val="center"/>
        <w:rPr>
          <w:rFonts w:ascii="Times New Roman" w:hAnsi="Times New Roman" w:cs="Times New Roman"/>
          <w:color w:val="000000" w:themeColor="text1"/>
          <w:sz w:val="28"/>
          <w:szCs w:val="28"/>
        </w:rPr>
      </w:pPr>
    </w:p>
    <w:p w14:paraId="09648B41" w14:textId="77777777" w:rsidR="00132DC4" w:rsidRDefault="00132DC4" w:rsidP="00B25C98">
      <w:pPr>
        <w:jc w:val="center"/>
        <w:rPr>
          <w:rFonts w:ascii="Times New Roman" w:hAnsi="Times New Roman" w:cs="Times New Roman"/>
          <w:color w:val="000000" w:themeColor="text1"/>
          <w:sz w:val="28"/>
          <w:szCs w:val="28"/>
        </w:rPr>
      </w:pPr>
    </w:p>
    <w:p w14:paraId="713EE838" w14:textId="77777777" w:rsidR="00132DC4" w:rsidRDefault="00132DC4" w:rsidP="00B25C98">
      <w:pPr>
        <w:jc w:val="center"/>
        <w:rPr>
          <w:rFonts w:ascii="Times New Roman" w:hAnsi="Times New Roman" w:cs="Times New Roman"/>
          <w:color w:val="000000" w:themeColor="text1"/>
          <w:sz w:val="28"/>
          <w:szCs w:val="28"/>
        </w:rPr>
      </w:pPr>
    </w:p>
    <w:p w14:paraId="155FA19C" w14:textId="77777777" w:rsidR="00132DC4" w:rsidRDefault="00132DC4" w:rsidP="00B25C98">
      <w:pPr>
        <w:jc w:val="center"/>
        <w:rPr>
          <w:rFonts w:ascii="Times New Roman" w:hAnsi="Times New Roman" w:cs="Times New Roman"/>
          <w:color w:val="000000" w:themeColor="text1"/>
          <w:sz w:val="28"/>
          <w:szCs w:val="28"/>
        </w:rPr>
      </w:pPr>
    </w:p>
    <w:p w14:paraId="10C79B7E" w14:textId="77777777" w:rsidR="00132DC4" w:rsidRDefault="00132DC4" w:rsidP="00B25C98">
      <w:pPr>
        <w:jc w:val="center"/>
        <w:rPr>
          <w:rFonts w:ascii="Times New Roman" w:hAnsi="Times New Roman" w:cs="Times New Roman"/>
          <w:color w:val="000000" w:themeColor="text1"/>
          <w:sz w:val="28"/>
          <w:szCs w:val="28"/>
        </w:rPr>
      </w:pPr>
    </w:p>
    <w:p w14:paraId="3408958E" w14:textId="77777777" w:rsidR="00E70D7D" w:rsidRDefault="00E70D7D" w:rsidP="002306A2">
      <w:pPr>
        <w:rPr>
          <w:rFonts w:ascii="Times New Roman" w:hAnsi="Times New Roman" w:cs="Times New Roman"/>
          <w:color w:val="000000" w:themeColor="text1"/>
          <w:sz w:val="28"/>
          <w:szCs w:val="28"/>
        </w:rPr>
        <w:sectPr w:rsidR="00E70D7D" w:rsidSect="00C314BB">
          <w:pgSz w:w="11906" w:h="16838"/>
          <w:pgMar w:top="784" w:right="851" w:bottom="851" w:left="1418" w:header="709" w:footer="709" w:gutter="0"/>
          <w:cols w:space="708"/>
          <w:titlePg/>
          <w:docGrid w:linePitch="360"/>
        </w:sectPr>
      </w:pPr>
    </w:p>
    <w:p w14:paraId="49A94E46" w14:textId="77777777" w:rsidR="007D63A6" w:rsidRPr="00A94927" w:rsidRDefault="007D63A6" w:rsidP="007D63A6">
      <w:pPr>
        <w:ind w:firstLine="142"/>
        <w:jc w:val="center"/>
        <w:rPr>
          <w:rFonts w:ascii="Times New Roman" w:hAnsi="Times New Roman" w:cs="Times New Roman"/>
          <w:b/>
          <w:sz w:val="24"/>
          <w:szCs w:val="24"/>
        </w:rPr>
      </w:pPr>
      <w:r w:rsidRPr="00A94927">
        <w:rPr>
          <w:rFonts w:ascii="Times New Roman" w:hAnsi="Times New Roman" w:cs="Times New Roman"/>
          <w:b/>
          <w:sz w:val="24"/>
          <w:szCs w:val="24"/>
        </w:rPr>
        <w:lastRenderedPageBreak/>
        <w:t xml:space="preserve">СОДЕРЖАНИЕ </w:t>
      </w:r>
    </w:p>
    <w:tbl>
      <w:tblPr>
        <w:tblW w:w="996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7996"/>
        <w:gridCol w:w="1275"/>
      </w:tblGrid>
      <w:tr w:rsidR="004B791C" w14:paraId="4162BDA7" w14:textId="77777777" w:rsidTr="00746721">
        <w:trPr>
          <w:trHeight w:val="387"/>
        </w:trPr>
        <w:tc>
          <w:tcPr>
            <w:tcW w:w="696" w:type="dxa"/>
          </w:tcPr>
          <w:p w14:paraId="7F2CAA45" w14:textId="77777777" w:rsidR="004B791C" w:rsidRDefault="004B791C" w:rsidP="004B791C">
            <w:pPr>
              <w:ind w:firstLine="142"/>
              <w:jc w:val="center"/>
              <w:rPr>
                <w:rFonts w:ascii="Times New Roman" w:hAnsi="Times New Roman" w:cs="Times New Roman"/>
                <w:sz w:val="24"/>
                <w:szCs w:val="24"/>
              </w:rPr>
            </w:pPr>
            <w:r>
              <w:rPr>
                <w:rFonts w:ascii="Times New Roman" w:hAnsi="Times New Roman" w:cs="Times New Roman"/>
                <w:sz w:val="24"/>
                <w:szCs w:val="24"/>
              </w:rPr>
              <w:t>№ п/п</w:t>
            </w:r>
          </w:p>
        </w:tc>
        <w:tc>
          <w:tcPr>
            <w:tcW w:w="7996" w:type="dxa"/>
          </w:tcPr>
          <w:p w14:paraId="6F8D06E9" w14:textId="77777777" w:rsidR="004B791C" w:rsidRDefault="004B791C" w:rsidP="004B791C">
            <w:pPr>
              <w:ind w:firstLine="142"/>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275" w:type="dxa"/>
          </w:tcPr>
          <w:p w14:paraId="104EFD94" w14:textId="77777777" w:rsidR="004B791C" w:rsidRDefault="004B791C" w:rsidP="004B791C">
            <w:pPr>
              <w:ind w:firstLine="142"/>
              <w:jc w:val="center"/>
              <w:rPr>
                <w:rFonts w:ascii="Times New Roman" w:hAnsi="Times New Roman" w:cs="Times New Roman"/>
                <w:sz w:val="24"/>
                <w:szCs w:val="24"/>
              </w:rPr>
            </w:pPr>
            <w:r>
              <w:rPr>
                <w:rFonts w:ascii="Times New Roman" w:hAnsi="Times New Roman" w:cs="Times New Roman"/>
                <w:sz w:val="24"/>
                <w:szCs w:val="24"/>
              </w:rPr>
              <w:t>Стр.</w:t>
            </w:r>
          </w:p>
        </w:tc>
      </w:tr>
      <w:tr w:rsidR="004B791C" w14:paraId="57C19FEC" w14:textId="77777777" w:rsidTr="006317DC">
        <w:trPr>
          <w:trHeight w:val="250"/>
        </w:trPr>
        <w:tc>
          <w:tcPr>
            <w:tcW w:w="9967" w:type="dxa"/>
            <w:gridSpan w:val="3"/>
          </w:tcPr>
          <w:p w14:paraId="041293ED" w14:textId="77777777" w:rsidR="004B791C" w:rsidRPr="00132DC4" w:rsidRDefault="00132DC4" w:rsidP="004B791C">
            <w:pPr>
              <w:ind w:firstLine="142"/>
              <w:jc w:val="center"/>
              <w:rPr>
                <w:rFonts w:ascii="Times New Roman" w:hAnsi="Times New Roman" w:cs="Times New Roman"/>
                <w:b/>
                <w:sz w:val="24"/>
                <w:szCs w:val="24"/>
              </w:rPr>
            </w:pPr>
            <w:r>
              <w:rPr>
                <w:rFonts w:ascii="Times New Roman" w:hAnsi="Times New Roman" w:cs="Times New Roman"/>
                <w:b/>
                <w:sz w:val="24"/>
                <w:szCs w:val="24"/>
              </w:rPr>
              <w:t>Текстовая часть</w:t>
            </w:r>
          </w:p>
        </w:tc>
      </w:tr>
      <w:tr w:rsidR="004B791C" w14:paraId="51716B5F" w14:textId="77777777" w:rsidTr="00746721">
        <w:trPr>
          <w:trHeight w:val="229"/>
        </w:trPr>
        <w:tc>
          <w:tcPr>
            <w:tcW w:w="696" w:type="dxa"/>
          </w:tcPr>
          <w:p w14:paraId="1D034C74" w14:textId="57FFE074" w:rsidR="004B791C" w:rsidRPr="00132DC4" w:rsidRDefault="00E44865" w:rsidP="004B791C">
            <w:pPr>
              <w:jc w:val="center"/>
              <w:rPr>
                <w:rFonts w:ascii="Times New Roman" w:hAnsi="Times New Roman" w:cs="Times New Roman"/>
                <w:sz w:val="24"/>
                <w:szCs w:val="24"/>
              </w:rPr>
            </w:pPr>
            <w:r>
              <w:rPr>
                <w:rFonts w:ascii="Times New Roman" w:hAnsi="Times New Roman" w:cs="Times New Roman"/>
                <w:sz w:val="24"/>
                <w:szCs w:val="24"/>
              </w:rPr>
              <w:t>1</w:t>
            </w:r>
            <w:r w:rsidR="00746721" w:rsidRPr="00132DC4">
              <w:rPr>
                <w:rFonts w:ascii="Times New Roman" w:hAnsi="Times New Roman" w:cs="Times New Roman"/>
                <w:sz w:val="24"/>
                <w:szCs w:val="24"/>
              </w:rPr>
              <w:t xml:space="preserve">. </w:t>
            </w:r>
          </w:p>
        </w:tc>
        <w:tc>
          <w:tcPr>
            <w:tcW w:w="7996" w:type="dxa"/>
          </w:tcPr>
          <w:p w14:paraId="2298BFB4" w14:textId="07A13B00" w:rsidR="004B791C" w:rsidRPr="00132DC4" w:rsidRDefault="00ED1811" w:rsidP="004B791C">
            <w:pPr>
              <w:rPr>
                <w:rFonts w:ascii="Times New Roman" w:hAnsi="Times New Roman" w:cs="Times New Roman"/>
                <w:sz w:val="24"/>
                <w:szCs w:val="24"/>
              </w:rPr>
            </w:pPr>
            <w:r>
              <w:rPr>
                <w:rFonts w:ascii="Times New Roman" w:hAnsi="Times New Roman" w:cs="Times New Roman"/>
                <w:sz w:val="24"/>
                <w:szCs w:val="24"/>
              </w:rPr>
              <w:t>Обоснование проекта планировки территории</w:t>
            </w:r>
          </w:p>
        </w:tc>
        <w:tc>
          <w:tcPr>
            <w:tcW w:w="1275" w:type="dxa"/>
          </w:tcPr>
          <w:p w14:paraId="58FF33C1" w14:textId="5DF9654A" w:rsidR="004B791C" w:rsidRDefault="008928BE" w:rsidP="0043553B">
            <w:pPr>
              <w:jc w:val="center"/>
              <w:rPr>
                <w:rFonts w:ascii="Times New Roman" w:hAnsi="Times New Roman" w:cs="Times New Roman"/>
                <w:sz w:val="24"/>
                <w:szCs w:val="24"/>
              </w:rPr>
            </w:pPr>
            <w:r>
              <w:rPr>
                <w:rFonts w:ascii="Times New Roman" w:hAnsi="Times New Roman" w:cs="Times New Roman"/>
                <w:sz w:val="24"/>
                <w:szCs w:val="24"/>
              </w:rPr>
              <w:t>6</w:t>
            </w:r>
          </w:p>
        </w:tc>
      </w:tr>
      <w:tr w:rsidR="004B791C" w14:paraId="2F5FDDDD" w14:textId="77777777" w:rsidTr="00746721">
        <w:trPr>
          <w:trHeight w:val="216"/>
        </w:trPr>
        <w:tc>
          <w:tcPr>
            <w:tcW w:w="696" w:type="dxa"/>
          </w:tcPr>
          <w:p w14:paraId="073109CF" w14:textId="0E91ECBB" w:rsidR="004B791C" w:rsidRDefault="00E44865" w:rsidP="004B791C">
            <w:pPr>
              <w:jc w:val="center"/>
              <w:rPr>
                <w:rFonts w:ascii="Times New Roman" w:hAnsi="Times New Roman" w:cs="Times New Roman"/>
                <w:sz w:val="24"/>
                <w:szCs w:val="24"/>
              </w:rPr>
            </w:pPr>
            <w:r>
              <w:rPr>
                <w:rFonts w:ascii="Times New Roman" w:hAnsi="Times New Roman" w:cs="Times New Roman"/>
                <w:sz w:val="24"/>
                <w:szCs w:val="24"/>
              </w:rPr>
              <w:t>1</w:t>
            </w:r>
            <w:r w:rsidR="00746721">
              <w:rPr>
                <w:rFonts w:ascii="Times New Roman" w:hAnsi="Times New Roman" w:cs="Times New Roman"/>
                <w:sz w:val="24"/>
                <w:szCs w:val="24"/>
              </w:rPr>
              <w:t>.1</w:t>
            </w:r>
          </w:p>
        </w:tc>
        <w:tc>
          <w:tcPr>
            <w:tcW w:w="7996" w:type="dxa"/>
          </w:tcPr>
          <w:p w14:paraId="7F520C0F" w14:textId="0C9F5ADF" w:rsidR="004B791C" w:rsidRPr="007D63A6" w:rsidRDefault="00ED1811" w:rsidP="004B791C">
            <w:pPr>
              <w:rPr>
                <w:rFonts w:ascii="Times New Roman" w:hAnsi="Times New Roman" w:cs="Times New Roman"/>
                <w:sz w:val="24"/>
                <w:szCs w:val="24"/>
              </w:rPr>
            </w:pPr>
            <w:r>
              <w:rPr>
                <w:rFonts w:ascii="Times New Roman" w:hAnsi="Times New Roman" w:cs="Times New Roman"/>
                <w:sz w:val="24"/>
                <w:szCs w:val="24"/>
              </w:rPr>
              <w:t>Общие данные</w:t>
            </w:r>
          </w:p>
        </w:tc>
        <w:tc>
          <w:tcPr>
            <w:tcW w:w="1275" w:type="dxa"/>
          </w:tcPr>
          <w:p w14:paraId="09A58EB1" w14:textId="75AFF652" w:rsidR="004B791C" w:rsidRDefault="008928BE" w:rsidP="0043553B">
            <w:pPr>
              <w:jc w:val="center"/>
              <w:rPr>
                <w:rFonts w:ascii="Times New Roman" w:hAnsi="Times New Roman" w:cs="Times New Roman"/>
                <w:sz w:val="24"/>
                <w:szCs w:val="24"/>
              </w:rPr>
            </w:pPr>
            <w:r>
              <w:rPr>
                <w:rFonts w:ascii="Times New Roman" w:hAnsi="Times New Roman" w:cs="Times New Roman"/>
                <w:sz w:val="24"/>
                <w:szCs w:val="24"/>
              </w:rPr>
              <w:t>6</w:t>
            </w:r>
          </w:p>
        </w:tc>
      </w:tr>
      <w:tr w:rsidR="00ED1811" w14:paraId="416F4E6E" w14:textId="77777777" w:rsidTr="00746721">
        <w:trPr>
          <w:trHeight w:val="216"/>
        </w:trPr>
        <w:tc>
          <w:tcPr>
            <w:tcW w:w="696" w:type="dxa"/>
          </w:tcPr>
          <w:p w14:paraId="051C44FA" w14:textId="47148BFB" w:rsidR="00ED1811" w:rsidRDefault="00ED1811" w:rsidP="004B791C">
            <w:pPr>
              <w:jc w:val="center"/>
              <w:rPr>
                <w:rFonts w:ascii="Times New Roman" w:hAnsi="Times New Roman" w:cs="Times New Roman"/>
                <w:sz w:val="24"/>
                <w:szCs w:val="24"/>
              </w:rPr>
            </w:pPr>
            <w:r>
              <w:rPr>
                <w:rFonts w:ascii="Times New Roman" w:hAnsi="Times New Roman" w:cs="Times New Roman"/>
                <w:sz w:val="24"/>
                <w:szCs w:val="24"/>
              </w:rPr>
              <w:t xml:space="preserve">1.2 </w:t>
            </w:r>
          </w:p>
        </w:tc>
        <w:tc>
          <w:tcPr>
            <w:tcW w:w="7996" w:type="dxa"/>
          </w:tcPr>
          <w:p w14:paraId="288EEC16" w14:textId="51E951C8" w:rsidR="00ED1811" w:rsidRPr="00ED1811" w:rsidRDefault="00ED1811" w:rsidP="004B791C">
            <w:pPr>
              <w:rPr>
                <w:rFonts w:ascii="Times New Roman" w:hAnsi="Times New Roman" w:cs="Times New Roman"/>
                <w:sz w:val="24"/>
                <w:szCs w:val="24"/>
              </w:rPr>
            </w:pPr>
            <w:r w:rsidRPr="00ED1811">
              <w:rPr>
                <w:rFonts w:ascii="Times New Roman" w:hAnsi="Times New Roman" w:cs="Times New Roman"/>
                <w:sz w:val="24"/>
                <w:szCs w:val="24"/>
              </w:rPr>
              <w:t>Нормативные и ссылочные документы</w:t>
            </w:r>
          </w:p>
        </w:tc>
        <w:tc>
          <w:tcPr>
            <w:tcW w:w="1275" w:type="dxa"/>
          </w:tcPr>
          <w:p w14:paraId="0E03C37D" w14:textId="3004151C" w:rsidR="00ED1811" w:rsidRDefault="008928BE" w:rsidP="0043553B">
            <w:pPr>
              <w:jc w:val="center"/>
              <w:rPr>
                <w:rFonts w:ascii="Times New Roman" w:hAnsi="Times New Roman" w:cs="Times New Roman"/>
                <w:sz w:val="24"/>
                <w:szCs w:val="24"/>
              </w:rPr>
            </w:pPr>
            <w:r>
              <w:rPr>
                <w:rFonts w:ascii="Times New Roman" w:hAnsi="Times New Roman" w:cs="Times New Roman"/>
                <w:sz w:val="24"/>
                <w:szCs w:val="24"/>
              </w:rPr>
              <w:t>6</w:t>
            </w:r>
          </w:p>
        </w:tc>
      </w:tr>
      <w:tr w:rsidR="00ED1811" w14:paraId="7B4B68FE" w14:textId="77777777" w:rsidTr="00746721">
        <w:trPr>
          <w:trHeight w:val="216"/>
        </w:trPr>
        <w:tc>
          <w:tcPr>
            <w:tcW w:w="696" w:type="dxa"/>
          </w:tcPr>
          <w:p w14:paraId="7F42FEB6" w14:textId="527623AE" w:rsidR="00ED1811" w:rsidRDefault="00ED1811" w:rsidP="00ED1811">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3</w:t>
            </w:r>
          </w:p>
        </w:tc>
        <w:tc>
          <w:tcPr>
            <w:tcW w:w="7996" w:type="dxa"/>
          </w:tcPr>
          <w:p w14:paraId="48327D55" w14:textId="3D797F2E" w:rsidR="00ED1811" w:rsidRPr="007D63A6" w:rsidRDefault="00ED1811" w:rsidP="00ED1811">
            <w:pPr>
              <w:rPr>
                <w:rFonts w:ascii="Times New Roman" w:hAnsi="Times New Roman" w:cs="Times New Roman"/>
                <w:sz w:val="24"/>
                <w:szCs w:val="24"/>
              </w:rPr>
            </w:pPr>
            <w:r w:rsidRPr="007D63A6">
              <w:rPr>
                <w:rFonts w:ascii="Times New Roman" w:hAnsi="Times New Roman" w:cs="Times New Roman"/>
                <w:sz w:val="24"/>
                <w:szCs w:val="24"/>
              </w:rPr>
              <w:t>Современная ситуация, характеристика участка</w:t>
            </w:r>
          </w:p>
        </w:tc>
        <w:tc>
          <w:tcPr>
            <w:tcW w:w="1275" w:type="dxa"/>
          </w:tcPr>
          <w:p w14:paraId="53FF1166" w14:textId="58066539" w:rsidR="00ED1811" w:rsidRDefault="008928BE" w:rsidP="00ED1811">
            <w:pPr>
              <w:jc w:val="center"/>
              <w:rPr>
                <w:rFonts w:ascii="Times New Roman" w:hAnsi="Times New Roman" w:cs="Times New Roman"/>
                <w:sz w:val="24"/>
                <w:szCs w:val="24"/>
              </w:rPr>
            </w:pPr>
            <w:r>
              <w:rPr>
                <w:rFonts w:ascii="Times New Roman" w:hAnsi="Times New Roman" w:cs="Times New Roman"/>
                <w:sz w:val="24"/>
                <w:szCs w:val="24"/>
              </w:rPr>
              <w:t>7</w:t>
            </w:r>
          </w:p>
        </w:tc>
      </w:tr>
      <w:tr w:rsidR="004B791C" w14:paraId="3CA42A89" w14:textId="77777777" w:rsidTr="00746721">
        <w:trPr>
          <w:trHeight w:val="250"/>
        </w:trPr>
        <w:tc>
          <w:tcPr>
            <w:tcW w:w="696" w:type="dxa"/>
          </w:tcPr>
          <w:p w14:paraId="0BCF3EA8" w14:textId="6B0B851B" w:rsidR="004B791C" w:rsidRDefault="00E44865" w:rsidP="00ED1811">
            <w:pPr>
              <w:jc w:val="center"/>
              <w:rPr>
                <w:rFonts w:ascii="Times New Roman" w:hAnsi="Times New Roman" w:cs="Times New Roman"/>
                <w:sz w:val="24"/>
                <w:szCs w:val="24"/>
              </w:rPr>
            </w:pPr>
            <w:r>
              <w:rPr>
                <w:rFonts w:ascii="Times New Roman" w:hAnsi="Times New Roman" w:cs="Times New Roman"/>
                <w:sz w:val="24"/>
                <w:szCs w:val="24"/>
              </w:rPr>
              <w:t>1</w:t>
            </w:r>
            <w:r w:rsidR="00746721">
              <w:rPr>
                <w:rFonts w:ascii="Times New Roman" w:hAnsi="Times New Roman" w:cs="Times New Roman"/>
                <w:sz w:val="24"/>
                <w:szCs w:val="24"/>
              </w:rPr>
              <w:t>.</w:t>
            </w:r>
            <w:r w:rsidR="00ED1811">
              <w:rPr>
                <w:rFonts w:ascii="Times New Roman" w:hAnsi="Times New Roman" w:cs="Times New Roman"/>
                <w:sz w:val="24"/>
                <w:szCs w:val="24"/>
              </w:rPr>
              <w:t>4</w:t>
            </w:r>
          </w:p>
        </w:tc>
        <w:tc>
          <w:tcPr>
            <w:tcW w:w="7996" w:type="dxa"/>
          </w:tcPr>
          <w:p w14:paraId="28A35E91" w14:textId="77777777" w:rsidR="004B791C" w:rsidRPr="00746721" w:rsidRDefault="00746721" w:rsidP="00746721">
            <w:pPr>
              <w:spacing w:after="0" w:line="240" w:lineRule="auto"/>
              <w:jc w:val="both"/>
              <w:rPr>
                <w:rFonts w:ascii="Verdana" w:eastAsia="Times New Roman" w:hAnsi="Verdana" w:cs="Times New Roman"/>
                <w:sz w:val="21"/>
                <w:szCs w:val="21"/>
                <w:lang w:eastAsia="ru-RU"/>
              </w:rPr>
            </w:pPr>
            <w:r>
              <w:rPr>
                <w:rFonts w:ascii="Times New Roman" w:eastAsia="Times New Roman" w:hAnsi="Times New Roman" w:cs="Times New Roman"/>
                <w:sz w:val="24"/>
                <w:szCs w:val="24"/>
                <w:lang w:eastAsia="ru-RU"/>
              </w:rPr>
              <w:t>О</w:t>
            </w:r>
            <w:r w:rsidRPr="00746721">
              <w:rPr>
                <w:rFonts w:ascii="Times New Roman" w:eastAsia="Times New Roman" w:hAnsi="Times New Roman" w:cs="Times New Roman"/>
                <w:sz w:val="24"/>
                <w:szCs w:val="24"/>
                <w:lang w:eastAsia="ru-RU"/>
              </w:rPr>
              <w:t>боснование определения границ зон</w:t>
            </w:r>
            <w:r>
              <w:rPr>
                <w:rFonts w:ascii="Times New Roman" w:eastAsia="Times New Roman" w:hAnsi="Times New Roman" w:cs="Times New Roman"/>
                <w:sz w:val="24"/>
                <w:szCs w:val="24"/>
                <w:lang w:eastAsia="ru-RU"/>
              </w:rPr>
              <w:t>,</w:t>
            </w:r>
            <w:r w:rsidRPr="00746721">
              <w:rPr>
                <w:rFonts w:ascii="Times New Roman" w:eastAsia="Times New Roman" w:hAnsi="Times New Roman" w:cs="Times New Roman"/>
                <w:sz w:val="24"/>
                <w:szCs w:val="24"/>
                <w:lang w:eastAsia="ru-RU"/>
              </w:rPr>
              <w:t xml:space="preserve"> планируемого размещения объектов капитального строительства</w:t>
            </w:r>
          </w:p>
        </w:tc>
        <w:tc>
          <w:tcPr>
            <w:tcW w:w="1275" w:type="dxa"/>
          </w:tcPr>
          <w:p w14:paraId="1E6FA89C" w14:textId="569CFCC6" w:rsidR="004B791C" w:rsidRDefault="008928BE" w:rsidP="0043553B">
            <w:pPr>
              <w:jc w:val="center"/>
              <w:rPr>
                <w:rFonts w:ascii="Times New Roman" w:hAnsi="Times New Roman" w:cs="Times New Roman"/>
                <w:sz w:val="24"/>
                <w:szCs w:val="24"/>
              </w:rPr>
            </w:pPr>
            <w:r>
              <w:rPr>
                <w:rFonts w:ascii="Times New Roman" w:hAnsi="Times New Roman" w:cs="Times New Roman"/>
                <w:sz w:val="24"/>
                <w:szCs w:val="24"/>
              </w:rPr>
              <w:t>7</w:t>
            </w:r>
          </w:p>
        </w:tc>
      </w:tr>
      <w:tr w:rsidR="004B791C" w14:paraId="4A042612" w14:textId="77777777" w:rsidTr="00DC1349">
        <w:trPr>
          <w:trHeight w:val="153"/>
        </w:trPr>
        <w:tc>
          <w:tcPr>
            <w:tcW w:w="696" w:type="dxa"/>
          </w:tcPr>
          <w:p w14:paraId="010096A6" w14:textId="48446481" w:rsidR="004B791C" w:rsidRDefault="00E44865" w:rsidP="00ED1811">
            <w:pPr>
              <w:jc w:val="center"/>
              <w:rPr>
                <w:rFonts w:ascii="Times New Roman" w:hAnsi="Times New Roman" w:cs="Times New Roman"/>
                <w:sz w:val="24"/>
                <w:szCs w:val="24"/>
              </w:rPr>
            </w:pPr>
            <w:r>
              <w:rPr>
                <w:rFonts w:ascii="Times New Roman" w:hAnsi="Times New Roman" w:cs="Times New Roman"/>
                <w:sz w:val="24"/>
                <w:szCs w:val="24"/>
              </w:rPr>
              <w:t>1</w:t>
            </w:r>
            <w:r w:rsidR="00746721">
              <w:rPr>
                <w:rFonts w:ascii="Times New Roman" w:hAnsi="Times New Roman" w:cs="Times New Roman"/>
                <w:sz w:val="24"/>
                <w:szCs w:val="24"/>
              </w:rPr>
              <w:t>.</w:t>
            </w:r>
            <w:r w:rsidR="00ED1811">
              <w:rPr>
                <w:rFonts w:ascii="Times New Roman" w:hAnsi="Times New Roman" w:cs="Times New Roman"/>
                <w:sz w:val="24"/>
                <w:szCs w:val="24"/>
              </w:rPr>
              <w:t>5</w:t>
            </w:r>
          </w:p>
        </w:tc>
        <w:tc>
          <w:tcPr>
            <w:tcW w:w="7996" w:type="dxa"/>
          </w:tcPr>
          <w:p w14:paraId="0EA01FB8" w14:textId="77777777" w:rsidR="004B791C" w:rsidRPr="007D63A6" w:rsidRDefault="00746721" w:rsidP="004B791C">
            <w:pPr>
              <w:rPr>
                <w:rFonts w:ascii="Times New Roman" w:hAnsi="Times New Roman" w:cs="Times New Roman"/>
                <w:sz w:val="24"/>
                <w:szCs w:val="24"/>
              </w:rPr>
            </w:pPr>
            <w:r w:rsidRPr="007D63A6">
              <w:rPr>
                <w:rFonts w:ascii="Times New Roman" w:hAnsi="Times New Roman" w:cs="Times New Roman"/>
                <w:sz w:val="24"/>
                <w:szCs w:val="24"/>
              </w:rPr>
              <w:t xml:space="preserve">Планируемое размещение объектов капитального строительства. Определение параметров планируемого строительства системы социального, транспортного обслуживания и инженерно-технического обеспечения. Основные сведения по проектируемой застройке, баланс территории, основные </w:t>
            </w:r>
            <w:proofErr w:type="spellStart"/>
            <w:r w:rsidRPr="007D63A6">
              <w:rPr>
                <w:rFonts w:ascii="Times New Roman" w:hAnsi="Times New Roman" w:cs="Times New Roman"/>
                <w:sz w:val="24"/>
                <w:szCs w:val="24"/>
              </w:rPr>
              <w:t>технико</w:t>
            </w:r>
            <w:proofErr w:type="spellEnd"/>
            <w:r w:rsidRPr="007D63A6">
              <w:rPr>
                <w:rFonts w:ascii="Times New Roman" w:hAnsi="Times New Roman" w:cs="Times New Roman"/>
                <w:sz w:val="24"/>
                <w:szCs w:val="24"/>
              </w:rPr>
              <w:t xml:space="preserve"> – экономические показатели проекта планировки</w:t>
            </w:r>
          </w:p>
        </w:tc>
        <w:tc>
          <w:tcPr>
            <w:tcW w:w="1275" w:type="dxa"/>
          </w:tcPr>
          <w:p w14:paraId="2FED9F47" w14:textId="211266E8" w:rsidR="004B791C" w:rsidRDefault="008928BE" w:rsidP="0043553B">
            <w:pPr>
              <w:jc w:val="center"/>
              <w:rPr>
                <w:rFonts w:ascii="Times New Roman" w:hAnsi="Times New Roman" w:cs="Times New Roman"/>
                <w:sz w:val="24"/>
                <w:szCs w:val="24"/>
              </w:rPr>
            </w:pPr>
            <w:r>
              <w:rPr>
                <w:rFonts w:ascii="Times New Roman" w:hAnsi="Times New Roman" w:cs="Times New Roman"/>
                <w:sz w:val="24"/>
                <w:szCs w:val="24"/>
              </w:rPr>
              <w:t>8</w:t>
            </w:r>
          </w:p>
        </w:tc>
      </w:tr>
      <w:tr w:rsidR="004B791C" w14:paraId="7430CFB3" w14:textId="77777777" w:rsidTr="00746721">
        <w:trPr>
          <w:trHeight w:val="288"/>
        </w:trPr>
        <w:tc>
          <w:tcPr>
            <w:tcW w:w="696" w:type="dxa"/>
          </w:tcPr>
          <w:p w14:paraId="1C35565F" w14:textId="4A83E26C" w:rsidR="004B791C" w:rsidRDefault="00E44865" w:rsidP="004B791C">
            <w:pPr>
              <w:jc w:val="center"/>
              <w:rPr>
                <w:rFonts w:ascii="Times New Roman" w:hAnsi="Times New Roman" w:cs="Times New Roman"/>
                <w:sz w:val="24"/>
                <w:szCs w:val="24"/>
              </w:rPr>
            </w:pPr>
            <w:r>
              <w:rPr>
                <w:rFonts w:ascii="Times New Roman" w:hAnsi="Times New Roman" w:cs="Times New Roman"/>
                <w:sz w:val="24"/>
                <w:szCs w:val="24"/>
              </w:rPr>
              <w:t>1</w:t>
            </w:r>
            <w:r w:rsidR="00746721">
              <w:rPr>
                <w:rFonts w:ascii="Times New Roman" w:hAnsi="Times New Roman" w:cs="Times New Roman"/>
                <w:sz w:val="24"/>
                <w:szCs w:val="24"/>
              </w:rPr>
              <w:t>.</w:t>
            </w:r>
            <w:r w:rsidR="00ED1811">
              <w:rPr>
                <w:rFonts w:ascii="Times New Roman" w:hAnsi="Times New Roman" w:cs="Times New Roman"/>
                <w:sz w:val="24"/>
                <w:szCs w:val="24"/>
              </w:rPr>
              <w:t>6</w:t>
            </w:r>
          </w:p>
        </w:tc>
        <w:tc>
          <w:tcPr>
            <w:tcW w:w="7996" w:type="dxa"/>
          </w:tcPr>
          <w:p w14:paraId="453F43CB" w14:textId="77777777" w:rsidR="004B791C" w:rsidRPr="00746721" w:rsidRDefault="00746721" w:rsidP="00746721">
            <w:pPr>
              <w:spacing w:after="0" w:line="240" w:lineRule="auto"/>
              <w:jc w:val="both"/>
              <w:rPr>
                <w:rFonts w:ascii="Verdana" w:eastAsia="Times New Roman" w:hAnsi="Verdana" w:cs="Times New Roman"/>
                <w:sz w:val="21"/>
                <w:szCs w:val="21"/>
                <w:lang w:eastAsia="ru-RU"/>
              </w:rPr>
            </w:pPr>
            <w:r>
              <w:rPr>
                <w:rFonts w:ascii="Times New Roman" w:eastAsia="Times New Roman" w:hAnsi="Times New Roman" w:cs="Times New Roman"/>
                <w:sz w:val="24"/>
                <w:szCs w:val="24"/>
                <w:lang w:eastAsia="ru-RU"/>
              </w:rPr>
              <w:t>П</w:t>
            </w:r>
            <w:r w:rsidRPr="00746721">
              <w:rPr>
                <w:rFonts w:ascii="Times New Roman" w:eastAsia="Times New Roman" w:hAnsi="Times New Roman" w:cs="Times New Roman"/>
                <w:sz w:val="24"/>
                <w:szCs w:val="24"/>
                <w:lang w:eastAsia="ru-RU"/>
              </w:rPr>
              <w:t>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tc>
        <w:tc>
          <w:tcPr>
            <w:tcW w:w="1275" w:type="dxa"/>
          </w:tcPr>
          <w:p w14:paraId="27188EF3" w14:textId="1443FD79" w:rsidR="004B791C" w:rsidRDefault="008928BE" w:rsidP="0043553B">
            <w:pPr>
              <w:jc w:val="center"/>
              <w:rPr>
                <w:rFonts w:ascii="Times New Roman" w:hAnsi="Times New Roman" w:cs="Times New Roman"/>
                <w:sz w:val="24"/>
                <w:szCs w:val="24"/>
              </w:rPr>
            </w:pPr>
            <w:r>
              <w:rPr>
                <w:rFonts w:ascii="Times New Roman" w:hAnsi="Times New Roman" w:cs="Times New Roman"/>
                <w:sz w:val="24"/>
                <w:szCs w:val="24"/>
              </w:rPr>
              <w:t>15</w:t>
            </w:r>
          </w:p>
        </w:tc>
      </w:tr>
      <w:tr w:rsidR="004B791C" w14:paraId="1BA9ECCB" w14:textId="77777777" w:rsidTr="00746721">
        <w:trPr>
          <w:trHeight w:val="338"/>
        </w:trPr>
        <w:tc>
          <w:tcPr>
            <w:tcW w:w="696" w:type="dxa"/>
          </w:tcPr>
          <w:p w14:paraId="0F9CF48D" w14:textId="27BB8EC0" w:rsidR="004B791C" w:rsidRDefault="00E44865" w:rsidP="00ED1811">
            <w:pPr>
              <w:jc w:val="center"/>
              <w:rPr>
                <w:rFonts w:ascii="Times New Roman" w:hAnsi="Times New Roman" w:cs="Times New Roman"/>
                <w:sz w:val="24"/>
                <w:szCs w:val="24"/>
              </w:rPr>
            </w:pPr>
            <w:r>
              <w:rPr>
                <w:rFonts w:ascii="Times New Roman" w:hAnsi="Times New Roman" w:cs="Times New Roman"/>
                <w:sz w:val="24"/>
                <w:szCs w:val="24"/>
              </w:rPr>
              <w:t>1</w:t>
            </w:r>
            <w:r w:rsidR="00746721">
              <w:rPr>
                <w:rFonts w:ascii="Times New Roman" w:hAnsi="Times New Roman" w:cs="Times New Roman"/>
                <w:sz w:val="24"/>
                <w:szCs w:val="24"/>
              </w:rPr>
              <w:t>.</w:t>
            </w:r>
            <w:r w:rsidR="00ED1811">
              <w:rPr>
                <w:rFonts w:ascii="Times New Roman" w:hAnsi="Times New Roman" w:cs="Times New Roman"/>
                <w:sz w:val="24"/>
                <w:szCs w:val="24"/>
              </w:rPr>
              <w:t>7</w:t>
            </w:r>
          </w:p>
        </w:tc>
        <w:tc>
          <w:tcPr>
            <w:tcW w:w="7996" w:type="dxa"/>
          </w:tcPr>
          <w:p w14:paraId="135E75B4" w14:textId="77777777" w:rsidR="00746721" w:rsidRPr="00746721" w:rsidRDefault="00746721" w:rsidP="00746721">
            <w:pPr>
              <w:spacing w:after="0" w:line="240" w:lineRule="auto"/>
              <w:jc w:val="both"/>
              <w:rPr>
                <w:rFonts w:ascii="Verdana" w:eastAsia="Times New Roman" w:hAnsi="Verdana" w:cs="Times New Roman"/>
                <w:sz w:val="21"/>
                <w:szCs w:val="21"/>
                <w:lang w:eastAsia="ru-RU"/>
              </w:rPr>
            </w:pPr>
            <w:r>
              <w:rPr>
                <w:rFonts w:ascii="Times New Roman" w:eastAsia="Times New Roman" w:hAnsi="Times New Roman" w:cs="Times New Roman"/>
                <w:sz w:val="24"/>
                <w:szCs w:val="24"/>
                <w:lang w:eastAsia="ru-RU"/>
              </w:rPr>
              <w:t>П</w:t>
            </w:r>
            <w:r w:rsidRPr="00746721">
              <w:rPr>
                <w:rFonts w:ascii="Times New Roman" w:eastAsia="Times New Roman" w:hAnsi="Times New Roman" w:cs="Times New Roman"/>
                <w:sz w:val="24"/>
                <w:szCs w:val="24"/>
                <w:lang w:eastAsia="ru-RU"/>
              </w:rPr>
              <w:t>еречень мероприятий по охране окружающей среды</w:t>
            </w:r>
          </w:p>
        </w:tc>
        <w:tc>
          <w:tcPr>
            <w:tcW w:w="1275" w:type="dxa"/>
          </w:tcPr>
          <w:p w14:paraId="29D641E0" w14:textId="604F5F71" w:rsidR="004B791C" w:rsidRDefault="008928BE" w:rsidP="007D68CE">
            <w:pPr>
              <w:jc w:val="center"/>
              <w:rPr>
                <w:rFonts w:ascii="Times New Roman" w:hAnsi="Times New Roman" w:cs="Times New Roman"/>
                <w:sz w:val="24"/>
                <w:szCs w:val="24"/>
              </w:rPr>
            </w:pPr>
            <w:r>
              <w:rPr>
                <w:rFonts w:ascii="Times New Roman" w:hAnsi="Times New Roman" w:cs="Times New Roman"/>
                <w:sz w:val="24"/>
                <w:szCs w:val="24"/>
              </w:rPr>
              <w:t>17</w:t>
            </w:r>
          </w:p>
        </w:tc>
      </w:tr>
      <w:tr w:rsidR="00746721" w14:paraId="61FC4C2A" w14:textId="77777777" w:rsidTr="003D64F8">
        <w:trPr>
          <w:trHeight w:val="425"/>
        </w:trPr>
        <w:tc>
          <w:tcPr>
            <w:tcW w:w="696" w:type="dxa"/>
          </w:tcPr>
          <w:p w14:paraId="60EDE6FC" w14:textId="13F4B47B" w:rsidR="00746721" w:rsidRPr="00132DC4" w:rsidRDefault="00E44865" w:rsidP="004B791C">
            <w:pPr>
              <w:jc w:val="center"/>
              <w:rPr>
                <w:rFonts w:ascii="Times New Roman" w:hAnsi="Times New Roman" w:cs="Times New Roman"/>
                <w:sz w:val="24"/>
                <w:szCs w:val="24"/>
              </w:rPr>
            </w:pPr>
            <w:r>
              <w:rPr>
                <w:rFonts w:ascii="Times New Roman" w:hAnsi="Times New Roman" w:cs="Times New Roman"/>
                <w:sz w:val="24"/>
                <w:szCs w:val="24"/>
              </w:rPr>
              <w:t>2</w:t>
            </w:r>
            <w:r w:rsidR="00746721" w:rsidRPr="00132DC4">
              <w:rPr>
                <w:rFonts w:ascii="Times New Roman" w:hAnsi="Times New Roman" w:cs="Times New Roman"/>
                <w:sz w:val="24"/>
                <w:szCs w:val="24"/>
              </w:rPr>
              <w:t>.</w:t>
            </w:r>
          </w:p>
        </w:tc>
        <w:tc>
          <w:tcPr>
            <w:tcW w:w="7996" w:type="dxa"/>
          </w:tcPr>
          <w:p w14:paraId="21C33714" w14:textId="77777777" w:rsidR="00746721" w:rsidRPr="00132DC4" w:rsidRDefault="00746721" w:rsidP="00746721">
            <w:pPr>
              <w:spacing w:after="0" w:line="240" w:lineRule="auto"/>
              <w:jc w:val="both"/>
              <w:rPr>
                <w:rFonts w:ascii="Times New Roman" w:hAnsi="Times New Roman" w:cs="Times New Roman"/>
                <w:sz w:val="24"/>
                <w:szCs w:val="24"/>
              </w:rPr>
            </w:pPr>
            <w:r w:rsidRPr="00132DC4">
              <w:rPr>
                <w:rFonts w:ascii="Times New Roman" w:hAnsi="Times New Roman" w:cs="Times New Roman"/>
                <w:sz w:val="24"/>
                <w:szCs w:val="24"/>
              </w:rPr>
              <w:t>Графические материалы</w:t>
            </w:r>
          </w:p>
          <w:p w14:paraId="5924B276" w14:textId="77777777" w:rsidR="003D64F8" w:rsidRPr="00132DC4" w:rsidRDefault="003D64F8" w:rsidP="00746721">
            <w:pPr>
              <w:spacing w:after="0" w:line="240" w:lineRule="auto"/>
              <w:jc w:val="both"/>
              <w:rPr>
                <w:rFonts w:ascii="Times New Roman" w:eastAsia="Times New Roman" w:hAnsi="Times New Roman" w:cs="Times New Roman"/>
                <w:sz w:val="24"/>
                <w:szCs w:val="24"/>
                <w:lang w:eastAsia="ru-RU"/>
              </w:rPr>
            </w:pPr>
          </w:p>
        </w:tc>
        <w:tc>
          <w:tcPr>
            <w:tcW w:w="1275" w:type="dxa"/>
          </w:tcPr>
          <w:p w14:paraId="6FDF3B8C" w14:textId="188A6BF6" w:rsidR="00746721" w:rsidRDefault="008928BE" w:rsidP="00DB363E">
            <w:pPr>
              <w:jc w:val="center"/>
              <w:rPr>
                <w:rFonts w:ascii="Times New Roman" w:hAnsi="Times New Roman" w:cs="Times New Roman"/>
                <w:sz w:val="24"/>
                <w:szCs w:val="24"/>
              </w:rPr>
            </w:pPr>
            <w:r>
              <w:rPr>
                <w:rFonts w:ascii="Times New Roman" w:hAnsi="Times New Roman" w:cs="Times New Roman"/>
                <w:sz w:val="24"/>
                <w:szCs w:val="24"/>
              </w:rPr>
              <w:t>2</w:t>
            </w:r>
            <w:r w:rsidR="00DB363E">
              <w:rPr>
                <w:rFonts w:ascii="Times New Roman" w:hAnsi="Times New Roman" w:cs="Times New Roman"/>
                <w:sz w:val="24"/>
                <w:szCs w:val="24"/>
              </w:rPr>
              <w:t>3</w:t>
            </w:r>
          </w:p>
        </w:tc>
      </w:tr>
      <w:tr w:rsidR="003D64F8" w14:paraId="2363A988" w14:textId="77777777" w:rsidTr="003D64F8">
        <w:trPr>
          <w:trHeight w:val="216"/>
        </w:trPr>
        <w:tc>
          <w:tcPr>
            <w:tcW w:w="696" w:type="dxa"/>
          </w:tcPr>
          <w:p w14:paraId="2702CD16" w14:textId="77777777" w:rsidR="003D64F8" w:rsidRPr="00746721" w:rsidRDefault="003D64F8" w:rsidP="004B791C">
            <w:pPr>
              <w:jc w:val="center"/>
              <w:rPr>
                <w:rFonts w:ascii="Times New Roman" w:hAnsi="Times New Roman" w:cs="Times New Roman"/>
                <w:b/>
                <w:sz w:val="24"/>
                <w:szCs w:val="24"/>
              </w:rPr>
            </w:pPr>
          </w:p>
        </w:tc>
        <w:tc>
          <w:tcPr>
            <w:tcW w:w="7996" w:type="dxa"/>
          </w:tcPr>
          <w:p w14:paraId="31829910" w14:textId="4179551A" w:rsidR="003D64F8" w:rsidRPr="004B791C" w:rsidRDefault="003D64F8" w:rsidP="006C3F8C">
            <w:pPr>
              <w:ind w:left="140"/>
              <w:rPr>
                <w:rFonts w:ascii="Times New Roman" w:hAnsi="Times New Roman" w:cs="Times New Roman"/>
                <w:sz w:val="24"/>
                <w:szCs w:val="24"/>
              </w:rPr>
            </w:pPr>
            <w:r w:rsidRPr="004B791C">
              <w:rPr>
                <w:rFonts w:ascii="Times New Roman" w:hAnsi="Times New Roman" w:cs="Times New Roman"/>
                <w:sz w:val="24"/>
                <w:szCs w:val="24"/>
              </w:rPr>
              <w:t>Схема размещения элемент</w:t>
            </w:r>
            <w:r>
              <w:rPr>
                <w:rFonts w:ascii="Times New Roman" w:hAnsi="Times New Roman" w:cs="Times New Roman"/>
                <w:sz w:val="24"/>
                <w:szCs w:val="24"/>
              </w:rPr>
              <w:t>а планировочной структуры</w:t>
            </w:r>
          </w:p>
        </w:tc>
        <w:tc>
          <w:tcPr>
            <w:tcW w:w="1275" w:type="dxa"/>
          </w:tcPr>
          <w:p w14:paraId="7A36CD01" w14:textId="33A0FC56" w:rsidR="003D64F8" w:rsidRDefault="008928BE" w:rsidP="00DB363E">
            <w:pPr>
              <w:jc w:val="center"/>
              <w:rPr>
                <w:rFonts w:ascii="Times New Roman" w:hAnsi="Times New Roman" w:cs="Times New Roman"/>
                <w:sz w:val="24"/>
                <w:szCs w:val="24"/>
              </w:rPr>
            </w:pPr>
            <w:r>
              <w:rPr>
                <w:rFonts w:ascii="Times New Roman" w:hAnsi="Times New Roman" w:cs="Times New Roman"/>
                <w:sz w:val="24"/>
                <w:szCs w:val="24"/>
              </w:rPr>
              <w:t>2</w:t>
            </w:r>
            <w:r w:rsidR="00DB363E">
              <w:rPr>
                <w:rFonts w:ascii="Times New Roman" w:hAnsi="Times New Roman" w:cs="Times New Roman"/>
                <w:sz w:val="24"/>
                <w:szCs w:val="24"/>
              </w:rPr>
              <w:t>4</w:t>
            </w:r>
          </w:p>
        </w:tc>
      </w:tr>
      <w:tr w:rsidR="003D64F8" w14:paraId="5E0CCF27" w14:textId="77777777" w:rsidTr="003D64F8">
        <w:trPr>
          <w:trHeight w:val="288"/>
        </w:trPr>
        <w:tc>
          <w:tcPr>
            <w:tcW w:w="696" w:type="dxa"/>
          </w:tcPr>
          <w:p w14:paraId="416B9E26" w14:textId="77777777" w:rsidR="003D64F8" w:rsidRPr="00746721" w:rsidRDefault="003D64F8" w:rsidP="004B791C">
            <w:pPr>
              <w:jc w:val="center"/>
              <w:rPr>
                <w:rFonts w:ascii="Times New Roman" w:hAnsi="Times New Roman" w:cs="Times New Roman"/>
                <w:b/>
                <w:sz w:val="24"/>
                <w:szCs w:val="24"/>
              </w:rPr>
            </w:pPr>
          </w:p>
        </w:tc>
        <w:tc>
          <w:tcPr>
            <w:tcW w:w="7996" w:type="dxa"/>
          </w:tcPr>
          <w:p w14:paraId="589EE62E" w14:textId="289BFEC0" w:rsidR="003D64F8" w:rsidRPr="004B791C" w:rsidRDefault="008928BE" w:rsidP="008928BE">
            <w:pPr>
              <w:autoSpaceDE w:val="0"/>
              <w:autoSpaceDN w:val="0"/>
              <w:adjustRightInd w:val="0"/>
              <w:spacing w:after="0" w:line="240" w:lineRule="auto"/>
              <w:jc w:val="center"/>
              <w:rPr>
                <w:rFonts w:ascii="Times New Roman" w:hAnsi="Times New Roman" w:cs="Times New Roman"/>
                <w:sz w:val="24"/>
                <w:szCs w:val="24"/>
              </w:rPr>
            </w:pPr>
            <w:r w:rsidRPr="008928BE">
              <w:rPr>
                <w:rFonts w:ascii="Times New Roman" w:hAnsi="Times New Roman" w:cs="Times New Roman"/>
                <w:sz w:val="24"/>
                <w:szCs w:val="24"/>
              </w:rPr>
              <w:t>Общая схема спортивно-рекреационного комплекса "</w:t>
            </w:r>
            <w:proofErr w:type="spellStart"/>
            <w:r w:rsidRPr="008928BE">
              <w:rPr>
                <w:rFonts w:ascii="Times New Roman" w:hAnsi="Times New Roman" w:cs="Times New Roman"/>
                <w:sz w:val="24"/>
                <w:szCs w:val="24"/>
              </w:rPr>
              <w:t>Уреньга</w:t>
            </w:r>
            <w:proofErr w:type="spellEnd"/>
            <w:r w:rsidRPr="008928BE">
              <w:rPr>
                <w:rFonts w:ascii="Times New Roman" w:hAnsi="Times New Roman" w:cs="Times New Roman"/>
                <w:sz w:val="24"/>
                <w:szCs w:val="24"/>
              </w:rPr>
              <w:t>"</w:t>
            </w:r>
            <w:r>
              <w:rPr>
                <w:rFonts w:ascii="Times New Roman" w:hAnsi="Times New Roman" w:cs="Times New Roman"/>
                <w:sz w:val="24"/>
                <w:szCs w:val="24"/>
              </w:rPr>
              <w:t>, М:30 000</w:t>
            </w:r>
          </w:p>
        </w:tc>
        <w:tc>
          <w:tcPr>
            <w:tcW w:w="1275" w:type="dxa"/>
          </w:tcPr>
          <w:p w14:paraId="62F14C66" w14:textId="00E4325B" w:rsidR="003D64F8" w:rsidRDefault="008928BE" w:rsidP="00DB363E">
            <w:pPr>
              <w:jc w:val="center"/>
              <w:rPr>
                <w:rFonts w:ascii="Times New Roman" w:hAnsi="Times New Roman" w:cs="Times New Roman"/>
                <w:sz w:val="24"/>
                <w:szCs w:val="24"/>
              </w:rPr>
            </w:pPr>
            <w:r>
              <w:rPr>
                <w:rFonts w:ascii="Times New Roman" w:hAnsi="Times New Roman" w:cs="Times New Roman"/>
                <w:sz w:val="24"/>
                <w:szCs w:val="24"/>
              </w:rPr>
              <w:t>2</w:t>
            </w:r>
            <w:r w:rsidR="00DB363E">
              <w:rPr>
                <w:rFonts w:ascii="Times New Roman" w:hAnsi="Times New Roman" w:cs="Times New Roman"/>
                <w:sz w:val="24"/>
                <w:szCs w:val="24"/>
              </w:rPr>
              <w:t>5</w:t>
            </w:r>
          </w:p>
        </w:tc>
      </w:tr>
      <w:tr w:rsidR="008928BE" w14:paraId="5F412A3A" w14:textId="77777777" w:rsidTr="003D64F8">
        <w:trPr>
          <w:trHeight w:val="288"/>
        </w:trPr>
        <w:tc>
          <w:tcPr>
            <w:tcW w:w="696" w:type="dxa"/>
          </w:tcPr>
          <w:p w14:paraId="49558EBB" w14:textId="77777777" w:rsidR="008928BE" w:rsidRPr="00746721" w:rsidRDefault="008928BE" w:rsidP="004B791C">
            <w:pPr>
              <w:jc w:val="center"/>
              <w:rPr>
                <w:rFonts w:ascii="Times New Roman" w:hAnsi="Times New Roman" w:cs="Times New Roman"/>
                <w:b/>
                <w:sz w:val="24"/>
                <w:szCs w:val="24"/>
              </w:rPr>
            </w:pPr>
          </w:p>
        </w:tc>
        <w:tc>
          <w:tcPr>
            <w:tcW w:w="7996" w:type="dxa"/>
          </w:tcPr>
          <w:p w14:paraId="7251662F" w14:textId="6E595D2C" w:rsidR="008928BE" w:rsidRPr="004B791C" w:rsidRDefault="008928BE" w:rsidP="006C3F8C">
            <w:pPr>
              <w:ind w:left="140"/>
              <w:rPr>
                <w:rFonts w:ascii="Times New Roman" w:hAnsi="Times New Roman" w:cs="Times New Roman"/>
                <w:sz w:val="24"/>
                <w:szCs w:val="24"/>
              </w:rPr>
            </w:pPr>
            <w:r w:rsidRPr="004B791C">
              <w:rPr>
                <w:rFonts w:ascii="Times New Roman" w:hAnsi="Times New Roman" w:cs="Times New Roman"/>
                <w:sz w:val="24"/>
                <w:szCs w:val="24"/>
              </w:rPr>
              <w:t>Схема использования территории в период по</w:t>
            </w:r>
            <w:r>
              <w:rPr>
                <w:rFonts w:ascii="Times New Roman" w:hAnsi="Times New Roman" w:cs="Times New Roman"/>
                <w:sz w:val="24"/>
                <w:szCs w:val="24"/>
              </w:rPr>
              <w:t>дготовки проекта планировки,  М</w:t>
            </w:r>
            <w:r w:rsidRPr="004B791C">
              <w:rPr>
                <w:rFonts w:ascii="Times New Roman" w:hAnsi="Times New Roman" w:cs="Times New Roman"/>
                <w:sz w:val="24"/>
                <w:szCs w:val="24"/>
              </w:rPr>
              <w:t>1:</w:t>
            </w:r>
            <w:r>
              <w:rPr>
                <w:rFonts w:ascii="Times New Roman" w:hAnsi="Times New Roman" w:cs="Times New Roman"/>
                <w:sz w:val="24"/>
                <w:szCs w:val="24"/>
              </w:rPr>
              <w:t>10</w:t>
            </w:r>
            <w:r w:rsidRPr="004B791C">
              <w:rPr>
                <w:rFonts w:ascii="Times New Roman" w:hAnsi="Times New Roman" w:cs="Times New Roman"/>
                <w:sz w:val="24"/>
                <w:szCs w:val="24"/>
              </w:rPr>
              <w:t>00</w:t>
            </w:r>
          </w:p>
        </w:tc>
        <w:tc>
          <w:tcPr>
            <w:tcW w:w="1275" w:type="dxa"/>
          </w:tcPr>
          <w:p w14:paraId="37CA1981" w14:textId="2C168135" w:rsidR="008928BE" w:rsidRDefault="008928BE" w:rsidP="00DB363E">
            <w:pPr>
              <w:jc w:val="center"/>
              <w:rPr>
                <w:rFonts w:ascii="Times New Roman" w:hAnsi="Times New Roman" w:cs="Times New Roman"/>
                <w:sz w:val="24"/>
                <w:szCs w:val="24"/>
              </w:rPr>
            </w:pPr>
            <w:r>
              <w:rPr>
                <w:rFonts w:ascii="Times New Roman" w:hAnsi="Times New Roman" w:cs="Times New Roman"/>
                <w:sz w:val="24"/>
                <w:szCs w:val="24"/>
              </w:rPr>
              <w:t>2</w:t>
            </w:r>
            <w:r w:rsidR="00DB363E">
              <w:rPr>
                <w:rFonts w:ascii="Times New Roman" w:hAnsi="Times New Roman" w:cs="Times New Roman"/>
                <w:sz w:val="24"/>
                <w:szCs w:val="24"/>
              </w:rPr>
              <w:t>6</w:t>
            </w:r>
          </w:p>
        </w:tc>
      </w:tr>
      <w:tr w:rsidR="003D64F8" w14:paraId="0EB071A8" w14:textId="77777777" w:rsidTr="003D64F8">
        <w:trPr>
          <w:trHeight w:val="141"/>
        </w:trPr>
        <w:tc>
          <w:tcPr>
            <w:tcW w:w="696" w:type="dxa"/>
          </w:tcPr>
          <w:p w14:paraId="2C73ECCD" w14:textId="77777777" w:rsidR="003D64F8" w:rsidRPr="00746721" w:rsidRDefault="003D64F8" w:rsidP="004B791C">
            <w:pPr>
              <w:jc w:val="center"/>
              <w:rPr>
                <w:rFonts w:ascii="Times New Roman" w:hAnsi="Times New Roman" w:cs="Times New Roman"/>
                <w:b/>
                <w:sz w:val="24"/>
                <w:szCs w:val="24"/>
              </w:rPr>
            </w:pPr>
          </w:p>
        </w:tc>
        <w:tc>
          <w:tcPr>
            <w:tcW w:w="7996" w:type="dxa"/>
          </w:tcPr>
          <w:p w14:paraId="7FFEDA12" w14:textId="7F18F5CA" w:rsidR="003D64F8" w:rsidRPr="004B791C" w:rsidRDefault="003D64F8" w:rsidP="007E2D1E">
            <w:pPr>
              <w:spacing w:after="0" w:line="240" w:lineRule="auto"/>
              <w:ind w:left="140"/>
              <w:rPr>
                <w:rFonts w:ascii="Times New Roman" w:hAnsi="Times New Roman" w:cs="Times New Roman"/>
                <w:sz w:val="24"/>
                <w:szCs w:val="24"/>
              </w:rPr>
            </w:pPr>
            <w:r w:rsidRPr="004B791C">
              <w:rPr>
                <w:rFonts w:ascii="Times New Roman" w:hAnsi="Times New Roman" w:cs="Times New Roman"/>
                <w:sz w:val="24"/>
                <w:szCs w:val="24"/>
              </w:rPr>
              <w:t>Схема  организации движения транспорта, М1:</w:t>
            </w:r>
            <w:r w:rsidR="006C3F8C">
              <w:rPr>
                <w:rFonts w:ascii="Times New Roman" w:hAnsi="Times New Roman" w:cs="Times New Roman"/>
                <w:sz w:val="24"/>
                <w:szCs w:val="24"/>
              </w:rPr>
              <w:t>10</w:t>
            </w:r>
            <w:r w:rsidRPr="004B791C">
              <w:rPr>
                <w:rFonts w:ascii="Times New Roman" w:hAnsi="Times New Roman" w:cs="Times New Roman"/>
                <w:sz w:val="24"/>
                <w:szCs w:val="24"/>
              </w:rPr>
              <w:t>00</w:t>
            </w:r>
          </w:p>
        </w:tc>
        <w:tc>
          <w:tcPr>
            <w:tcW w:w="1275" w:type="dxa"/>
          </w:tcPr>
          <w:p w14:paraId="6F00D9CD" w14:textId="1E4AB2A1" w:rsidR="003D64F8" w:rsidRDefault="008928BE" w:rsidP="00DB363E">
            <w:pPr>
              <w:jc w:val="center"/>
              <w:rPr>
                <w:rFonts w:ascii="Times New Roman" w:hAnsi="Times New Roman" w:cs="Times New Roman"/>
                <w:sz w:val="24"/>
                <w:szCs w:val="24"/>
              </w:rPr>
            </w:pPr>
            <w:r>
              <w:rPr>
                <w:rFonts w:ascii="Times New Roman" w:hAnsi="Times New Roman" w:cs="Times New Roman"/>
                <w:sz w:val="24"/>
                <w:szCs w:val="24"/>
              </w:rPr>
              <w:t>2</w:t>
            </w:r>
            <w:r w:rsidR="00DB363E">
              <w:rPr>
                <w:rFonts w:ascii="Times New Roman" w:hAnsi="Times New Roman" w:cs="Times New Roman"/>
                <w:sz w:val="24"/>
                <w:szCs w:val="24"/>
              </w:rPr>
              <w:t>7</w:t>
            </w:r>
          </w:p>
        </w:tc>
      </w:tr>
      <w:tr w:rsidR="003D64F8" w14:paraId="3FEA4023" w14:textId="77777777" w:rsidTr="007E2D1E">
        <w:trPr>
          <w:trHeight w:val="571"/>
        </w:trPr>
        <w:tc>
          <w:tcPr>
            <w:tcW w:w="696" w:type="dxa"/>
          </w:tcPr>
          <w:p w14:paraId="2204E7F7" w14:textId="77777777" w:rsidR="003D64F8" w:rsidRPr="00746721" w:rsidRDefault="003D64F8" w:rsidP="004B791C">
            <w:pPr>
              <w:jc w:val="center"/>
              <w:rPr>
                <w:rFonts w:ascii="Times New Roman" w:hAnsi="Times New Roman" w:cs="Times New Roman"/>
                <w:b/>
                <w:sz w:val="24"/>
                <w:szCs w:val="24"/>
              </w:rPr>
            </w:pPr>
          </w:p>
        </w:tc>
        <w:tc>
          <w:tcPr>
            <w:tcW w:w="7996" w:type="dxa"/>
          </w:tcPr>
          <w:p w14:paraId="3143AF78" w14:textId="67340A04" w:rsidR="003D64F8" w:rsidRPr="004B791C" w:rsidRDefault="007E2D1E" w:rsidP="007E2D1E">
            <w:pPr>
              <w:ind w:left="140"/>
              <w:rPr>
                <w:rFonts w:ascii="Times New Roman" w:hAnsi="Times New Roman" w:cs="Times New Roman"/>
                <w:sz w:val="24"/>
                <w:szCs w:val="24"/>
              </w:rPr>
            </w:pPr>
            <w:r w:rsidRPr="004B791C">
              <w:rPr>
                <w:rFonts w:ascii="Times New Roman" w:hAnsi="Times New Roman" w:cs="Times New Roman"/>
                <w:sz w:val="24"/>
                <w:szCs w:val="24"/>
              </w:rPr>
              <w:t>Схема вертикальной планировки и инжен</w:t>
            </w:r>
            <w:r>
              <w:rPr>
                <w:rFonts w:ascii="Times New Roman" w:hAnsi="Times New Roman" w:cs="Times New Roman"/>
                <w:sz w:val="24"/>
                <w:szCs w:val="24"/>
              </w:rPr>
              <w:t>ерной подготовки территории,  М</w:t>
            </w:r>
            <w:r w:rsidRPr="004B791C">
              <w:rPr>
                <w:rFonts w:ascii="Times New Roman" w:hAnsi="Times New Roman" w:cs="Times New Roman"/>
                <w:sz w:val="24"/>
                <w:szCs w:val="24"/>
              </w:rPr>
              <w:t>1:</w:t>
            </w:r>
            <w:r>
              <w:rPr>
                <w:rFonts w:ascii="Times New Roman" w:hAnsi="Times New Roman" w:cs="Times New Roman"/>
                <w:sz w:val="24"/>
                <w:szCs w:val="24"/>
              </w:rPr>
              <w:t>10</w:t>
            </w:r>
            <w:r w:rsidRPr="004B791C">
              <w:rPr>
                <w:rFonts w:ascii="Times New Roman" w:hAnsi="Times New Roman" w:cs="Times New Roman"/>
                <w:sz w:val="24"/>
                <w:szCs w:val="24"/>
              </w:rPr>
              <w:t>00</w:t>
            </w:r>
          </w:p>
        </w:tc>
        <w:tc>
          <w:tcPr>
            <w:tcW w:w="1275" w:type="dxa"/>
          </w:tcPr>
          <w:p w14:paraId="0CAF660A" w14:textId="09A3B027" w:rsidR="003D64F8" w:rsidRDefault="008928BE" w:rsidP="00DB363E">
            <w:pPr>
              <w:jc w:val="center"/>
              <w:rPr>
                <w:rFonts w:ascii="Times New Roman" w:hAnsi="Times New Roman" w:cs="Times New Roman"/>
                <w:sz w:val="24"/>
                <w:szCs w:val="24"/>
              </w:rPr>
            </w:pPr>
            <w:r>
              <w:rPr>
                <w:rFonts w:ascii="Times New Roman" w:hAnsi="Times New Roman" w:cs="Times New Roman"/>
                <w:sz w:val="24"/>
                <w:szCs w:val="24"/>
              </w:rPr>
              <w:t>2</w:t>
            </w:r>
            <w:r w:rsidR="00DB363E">
              <w:rPr>
                <w:rFonts w:ascii="Times New Roman" w:hAnsi="Times New Roman" w:cs="Times New Roman"/>
                <w:sz w:val="24"/>
                <w:szCs w:val="24"/>
              </w:rPr>
              <w:t>8</w:t>
            </w:r>
          </w:p>
        </w:tc>
      </w:tr>
      <w:tr w:rsidR="003D64F8" w14:paraId="0A1ACAD7" w14:textId="77777777" w:rsidTr="003D64F8">
        <w:trPr>
          <w:trHeight w:val="229"/>
        </w:trPr>
        <w:tc>
          <w:tcPr>
            <w:tcW w:w="696" w:type="dxa"/>
          </w:tcPr>
          <w:p w14:paraId="18AB4287" w14:textId="77777777" w:rsidR="003D64F8" w:rsidRPr="00746721" w:rsidRDefault="003D64F8" w:rsidP="004B791C">
            <w:pPr>
              <w:jc w:val="center"/>
              <w:rPr>
                <w:rFonts w:ascii="Times New Roman" w:hAnsi="Times New Roman" w:cs="Times New Roman"/>
                <w:b/>
                <w:sz w:val="24"/>
                <w:szCs w:val="24"/>
              </w:rPr>
            </w:pPr>
          </w:p>
        </w:tc>
        <w:tc>
          <w:tcPr>
            <w:tcW w:w="7996" w:type="dxa"/>
          </w:tcPr>
          <w:p w14:paraId="7D23F747" w14:textId="58E2DD8D" w:rsidR="003D64F8" w:rsidRPr="004B791C" w:rsidRDefault="007E2D1E" w:rsidP="006C3F8C">
            <w:pPr>
              <w:ind w:left="140"/>
              <w:rPr>
                <w:rFonts w:ascii="Times New Roman" w:hAnsi="Times New Roman" w:cs="Times New Roman"/>
                <w:sz w:val="24"/>
                <w:szCs w:val="24"/>
              </w:rPr>
            </w:pPr>
            <w:r w:rsidRPr="004B791C">
              <w:rPr>
                <w:rFonts w:ascii="Times New Roman" w:hAnsi="Times New Roman" w:cs="Times New Roman"/>
                <w:sz w:val="24"/>
                <w:szCs w:val="24"/>
              </w:rPr>
              <w:t xml:space="preserve">Схема </w:t>
            </w:r>
            <w:r>
              <w:rPr>
                <w:rFonts w:ascii="Times New Roman" w:hAnsi="Times New Roman" w:cs="Times New Roman"/>
                <w:sz w:val="24"/>
                <w:szCs w:val="24"/>
              </w:rPr>
              <w:t>размещения инженерных сетей,  М</w:t>
            </w:r>
            <w:r w:rsidRPr="004B791C">
              <w:rPr>
                <w:rFonts w:ascii="Times New Roman" w:hAnsi="Times New Roman" w:cs="Times New Roman"/>
                <w:sz w:val="24"/>
                <w:szCs w:val="24"/>
              </w:rPr>
              <w:t>1:</w:t>
            </w:r>
            <w:r>
              <w:rPr>
                <w:rFonts w:ascii="Times New Roman" w:hAnsi="Times New Roman" w:cs="Times New Roman"/>
                <w:sz w:val="24"/>
                <w:szCs w:val="24"/>
              </w:rPr>
              <w:t>100</w:t>
            </w:r>
            <w:r w:rsidRPr="004B791C">
              <w:rPr>
                <w:rFonts w:ascii="Times New Roman" w:hAnsi="Times New Roman" w:cs="Times New Roman"/>
                <w:sz w:val="24"/>
                <w:szCs w:val="24"/>
              </w:rPr>
              <w:t>0</w:t>
            </w:r>
          </w:p>
        </w:tc>
        <w:tc>
          <w:tcPr>
            <w:tcW w:w="1275" w:type="dxa"/>
          </w:tcPr>
          <w:p w14:paraId="67D24E82" w14:textId="24CC8937" w:rsidR="003D64F8" w:rsidRDefault="008928BE" w:rsidP="00DB363E">
            <w:pPr>
              <w:jc w:val="center"/>
              <w:rPr>
                <w:rFonts w:ascii="Times New Roman" w:hAnsi="Times New Roman" w:cs="Times New Roman"/>
                <w:sz w:val="24"/>
                <w:szCs w:val="24"/>
              </w:rPr>
            </w:pPr>
            <w:r>
              <w:rPr>
                <w:rFonts w:ascii="Times New Roman" w:hAnsi="Times New Roman" w:cs="Times New Roman"/>
                <w:sz w:val="24"/>
                <w:szCs w:val="24"/>
              </w:rPr>
              <w:t>2</w:t>
            </w:r>
            <w:r w:rsidR="00DB363E">
              <w:rPr>
                <w:rFonts w:ascii="Times New Roman" w:hAnsi="Times New Roman" w:cs="Times New Roman"/>
                <w:sz w:val="24"/>
                <w:szCs w:val="24"/>
              </w:rPr>
              <w:t>9</w:t>
            </w:r>
          </w:p>
        </w:tc>
      </w:tr>
      <w:tr w:rsidR="003D64F8" w14:paraId="17F28309" w14:textId="77777777" w:rsidTr="007F3925">
        <w:trPr>
          <w:trHeight w:val="801"/>
        </w:trPr>
        <w:tc>
          <w:tcPr>
            <w:tcW w:w="696" w:type="dxa"/>
            <w:tcBorders>
              <w:bottom w:val="single" w:sz="4" w:space="0" w:color="000000" w:themeColor="text1"/>
            </w:tcBorders>
          </w:tcPr>
          <w:p w14:paraId="40E44604" w14:textId="77777777" w:rsidR="003D64F8" w:rsidRPr="00746721" w:rsidRDefault="003D64F8" w:rsidP="004B791C">
            <w:pPr>
              <w:jc w:val="center"/>
              <w:rPr>
                <w:rFonts w:ascii="Times New Roman" w:hAnsi="Times New Roman" w:cs="Times New Roman"/>
                <w:b/>
                <w:sz w:val="24"/>
                <w:szCs w:val="24"/>
              </w:rPr>
            </w:pPr>
          </w:p>
        </w:tc>
        <w:tc>
          <w:tcPr>
            <w:tcW w:w="7996" w:type="dxa"/>
            <w:tcBorders>
              <w:bottom w:val="single" w:sz="4" w:space="0" w:color="000000" w:themeColor="text1"/>
            </w:tcBorders>
          </w:tcPr>
          <w:p w14:paraId="105ECBDE" w14:textId="2CBB26E9" w:rsidR="007F3925" w:rsidRPr="004B791C" w:rsidRDefault="003D64F8" w:rsidP="006C3F8C">
            <w:pPr>
              <w:ind w:left="140"/>
              <w:rPr>
                <w:rFonts w:ascii="Times New Roman" w:hAnsi="Times New Roman" w:cs="Times New Roman"/>
                <w:b/>
                <w:bCs/>
                <w:sz w:val="24"/>
                <w:szCs w:val="24"/>
              </w:rPr>
            </w:pPr>
            <w:r w:rsidRPr="004B791C">
              <w:rPr>
                <w:rFonts w:ascii="Times New Roman" w:hAnsi="Times New Roman" w:cs="Times New Roman"/>
                <w:color w:val="333333"/>
                <w:sz w:val="24"/>
                <w:szCs w:val="24"/>
                <w:shd w:val="clear" w:color="auto" w:fill="FFFFFF"/>
              </w:rPr>
              <w:t>Схема границ зон с особыми условиями использования территории, М1:</w:t>
            </w:r>
            <w:r w:rsidR="006C3F8C">
              <w:rPr>
                <w:rFonts w:ascii="Times New Roman" w:hAnsi="Times New Roman" w:cs="Times New Roman"/>
                <w:color w:val="333333"/>
                <w:sz w:val="24"/>
                <w:szCs w:val="24"/>
                <w:shd w:val="clear" w:color="auto" w:fill="FFFFFF"/>
              </w:rPr>
              <w:t>10</w:t>
            </w:r>
            <w:r w:rsidRPr="004B791C">
              <w:rPr>
                <w:rFonts w:ascii="Times New Roman" w:hAnsi="Times New Roman" w:cs="Times New Roman"/>
                <w:color w:val="333333"/>
                <w:sz w:val="24"/>
                <w:szCs w:val="24"/>
                <w:shd w:val="clear" w:color="auto" w:fill="FFFFFF"/>
              </w:rPr>
              <w:t>00</w:t>
            </w:r>
          </w:p>
        </w:tc>
        <w:tc>
          <w:tcPr>
            <w:tcW w:w="1275" w:type="dxa"/>
            <w:tcBorders>
              <w:bottom w:val="single" w:sz="4" w:space="0" w:color="000000" w:themeColor="text1"/>
            </w:tcBorders>
          </w:tcPr>
          <w:p w14:paraId="1FBFB0E8" w14:textId="1C84DDDB" w:rsidR="003D64F8" w:rsidRDefault="00DB363E" w:rsidP="001457D0">
            <w:pPr>
              <w:jc w:val="center"/>
              <w:rPr>
                <w:rFonts w:ascii="Times New Roman" w:hAnsi="Times New Roman" w:cs="Times New Roman"/>
                <w:sz w:val="24"/>
                <w:szCs w:val="24"/>
              </w:rPr>
            </w:pPr>
            <w:r>
              <w:rPr>
                <w:rFonts w:ascii="Times New Roman" w:hAnsi="Times New Roman" w:cs="Times New Roman"/>
                <w:sz w:val="24"/>
                <w:szCs w:val="24"/>
              </w:rPr>
              <w:t>30</w:t>
            </w:r>
          </w:p>
        </w:tc>
      </w:tr>
      <w:tr w:rsidR="00746721" w14:paraId="3CDEC41F" w14:textId="77777777" w:rsidTr="00746721">
        <w:trPr>
          <w:trHeight w:val="263"/>
        </w:trPr>
        <w:tc>
          <w:tcPr>
            <w:tcW w:w="696" w:type="dxa"/>
          </w:tcPr>
          <w:p w14:paraId="463B9DA0" w14:textId="02921BB1" w:rsidR="00746721" w:rsidRPr="00132DC4" w:rsidRDefault="00E44865" w:rsidP="004B791C">
            <w:pPr>
              <w:jc w:val="center"/>
              <w:rPr>
                <w:rFonts w:ascii="Times New Roman" w:hAnsi="Times New Roman" w:cs="Times New Roman"/>
                <w:sz w:val="24"/>
                <w:szCs w:val="24"/>
              </w:rPr>
            </w:pPr>
            <w:r>
              <w:rPr>
                <w:rFonts w:ascii="Times New Roman" w:hAnsi="Times New Roman" w:cs="Times New Roman"/>
                <w:sz w:val="24"/>
                <w:szCs w:val="24"/>
              </w:rPr>
              <w:t>3</w:t>
            </w:r>
            <w:r w:rsidR="00746721" w:rsidRPr="00132DC4">
              <w:rPr>
                <w:rFonts w:ascii="Times New Roman" w:hAnsi="Times New Roman" w:cs="Times New Roman"/>
                <w:sz w:val="24"/>
                <w:szCs w:val="24"/>
              </w:rPr>
              <w:t xml:space="preserve">. </w:t>
            </w:r>
          </w:p>
        </w:tc>
        <w:tc>
          <w:tcPr>
            <w:tcW w:w="7996" w:type="dxa"/>
          </w:tcPr>
          <w:p w14:paraId="781AE248" w14:textId="67E0490D" w:rsidR="00746721" w:rsidRPr="00132DC4" w:rsidRDefault="00746721" w:rsidP="00746721">
            <w:pPr>
              <w:spacing w:after="0" w:line="240" w:lineRule="auto"/>
              <w:jc w:val="both"/>
              <w:rPr>
                <w:rFonts w:ascii="Times New Roman" w:eastAsia="Times New Roman" w:hAnsi="Times New Roman" w:cs="Times New Roman"/>
                <w:sz w:val="24"/>
                <w:szCs w:val="24"/>
                <w:lang w:eastAsia="ru-RU"/>
              </w:rPr>
            </w:pPr>
            <w:r w:rsidRPr="00132DC4">
              <w:rPr>
                <w:rFonts w:ascii="Times New Roman" w:eastAsia="Times New Roman" w:hAnsi="Times New Roman" w:cs="Times New Roman"/>
                <w:sz w:val="24"/>
                <w:szCs w:val="24"/>
                <w:lang w:eastAsia="ru-RU"/>
              </w:rPr>
              <w:t>Приложения</w:t>
            </w:r>
            <w:r w:rsidR="004D3231">
              <w:rPr>
                <w:rFonts w:ascii="Times New Roman" w:eastAsia="Times New Roman" w:hAnsi="Times New Roman" w:cs="Times New Roman"/>
                <w:sz w:val="24"/>
                <w:szCs w:val="24"/>
                <w:lang w:eastAsia="ru-RU"/>
              </w:rPr>
              <w:t>:</w:t>
            </w:r>
          </w:p>
        </w:tc>
        <w:tc>
          <w:tcPr>
            <w:tcW w:w="1275" w:type="dxa"/>
          </w:tcPr>
          <w:p w14:paraId="3A67D839" w14:textId="09A666F8" w:rsidR="00746721" w:rsidRDefault="008928BE" w:rsidP="00DB363E">
            <w:pPr>
              <w:jc w:val="center"/>
              <w:rPr>
                <w:rFonts w:ascii="Times New Roman" w:hAnsi="Times New Roman" w:cs="Times New Roman"/>
                <w:sz w:val="24"/>
                <w:szCs w:val="24"/>
              </w:rPr>
            </w:pPr>
            <w:r>
              <w:rPr>
                <w:rFonts w:ascii="Times New Roman" w:hAnsi="Times New Roman" w:cs="Times New Roman"/>
                <w:sz w:val="24"/>
                <w:szCs w:val="24"/>
              </w:rPr>
              <w:t>3</w:t>
            </w:r>
            <w:r w:rsidR="00DB363E">
              <w:rPr>
                <w:rFonts w:ascii="Times New Roman" w:hAnsi="Times New Roman" w:cs="Times New Roman"/>
                <w:sz w:val="24"/>
                <w:szCs w:val="24"/>
              </w:rPr>
              <w:t>1</w:t>
            </w:r>
          </w:p>
        </w:tc>
      </w:tr>
      <w:tr w:rsidR="00746721" w14:paraId="03B06EB5" w14:textId="77777777" w:rsidTr="00746721">
        <w:trPr>
          <w:trHeight w:val="275"/>
        </w:trPr>
        <w:tc>
          <w:tcPr>
            <w:tcW w:w="696" w:type="dxa"/>
          </w:tcPr>
          <w:p w14:paraId="4916A2B1" w14:textId="77777777" w:rsidR="00746721" w:rsidRDefault="00746721" w:rsidP="004B791C">
            <w:pPr>
              <w:jc w:val="center"/>
              <w:rPr>
                <w:rFonts w:ascii="Times New Roman" w:hAnsi="Times New Roman" w:cs="Times New Roman"/>
                <w:sz w:val="24"/>
                <w:szCs w:val="24"/>
              </w:rPr>
            </w:pPr>
          </w:p>
        </w:tc>
        <w:tc>
          <w:tcPr>
            <w:tcW w:w="7996" w:type="dxa"/>
          </w:tcPr>
          <w:p w14:paraId="046C3A72" w14:textId="2AB0E868" w:rsidR="00746721" w:rsidRDefault="00746721" w:rsidP="00105B9C">
            <w:pPr>
              <w:spacing w:after="0" w:line="240" w:lineRule="auto"/>
              <w:jc w:val="both"/>
              <w:rPr>
                <w:rFonts w:ascii="Times New Roman" w:eastAsia="Times New Roman" w:hAnsi="Times New Roman" w:cs="Times New Roman"/>
                <w:sz w:val="24"/>
                <w:szCs w:val="24"/>
                <w:lang w:eastAsia="ru-RU"/>
              </w:rPr>
            </w:pPr>
            <w:r w:rsidRPr="00FA61E9">
              <w:rPr>
                <w:rFonts w:ascii="Times New Roman" w:hAnsi="Times New Roman" w:cs="Times New Roman"/>
                <w:sz w:val="24"/>
                <w:szCs w:val="24"/>
              </w:rPr>
              <w:t>Постановлени</w:t>
            </w:r>
            <w:r>
              <w:rPr>
                <w:rFonts w:ascii="Times New Roman" w:hAnsi="Times New Roman" w:cs="Times New Roman"/>
                <w:sz w:val="24"/>
                <w:szCs w:val="24"/>
              </w:rPr>
              <w:t>е</w:t>
            </w:r>
            <w:r w:rsidRPr="00FA61E9">
              <w:rPr>
                <w:rFonts w:ascii="Times New Roman" w:hAnsi="Times New Roman" w:cs="Times New Roman"/>
                <w:sz w:val="24"/>
                <w:szCs w:val="24"/>
              </w:rPr>
              <w:t xml:space="preserve"> </w:t>
            </w:r>
            <w:r w:rsidR="007E2D1E">
              <w:rPr>
                <w:rFonts w:ascii="Times New Roman" w:hAnsi="Times New Roman" w:cs="Times New Roman"/>
                <w:sz w:val="24"/>
                <w:szCs w:val="24"/>
              </w:rPr>
              <w:t>А</w:t>
            </w:r>
            <w:r w:rsidRPr="00FA61E9">
              <w:rPr>
                <w:rFonts w:ascii="Times New Roman" w:hAnsi="Times New Roman" w:cs="Times New Roman"/>
                <w:sz w:val="24"/>
                <w:szCs w:val="24"/>
              </w:rPr>
              <w:t xml:space="preserve">дминистрации </w:t>
            </w:r>
            <w:r w:rsidR="00105B9C">
              <w:rPr>
                <w:rFonts w:ascii="Times New Roman" w:hAnsi="Times New Roman" w:cs="Times New Roman"/>
                <w:sz w:val="24"/>
                <w:szCs w:val="24"/>
              </w:rPr>
              <w:t xml:space="preserve">Златоустовского </w:t>
            </w:r>
            <w:r w:rsidR="004F5AB8">
              <w:rPr>
                <w:rFonts w:ascii="Times New Roman" w:hAnsi="Times New Roman" w:cs="Times New Roman"/>
                <w:sz w:val="24"/>
                <w:szCs w:val="24"/>
              </w:rPr>
              <w:t xml:space="preserve">городского округа от </w:t>
            </w:r>
            <w:r w:rsidR="00105B9C" w:rsidRPr="00105B9C">
              <w:rPr>
                <w:rFonts w:ascii="Times New Roman" w:hAnsi="Times New Roman" w:cs="Times New Roman"/>
                <w:sz w:val="24"/>
                <w:szCs w:val="24"/>
              </w:rPr>
              <w:t>22.04.2024</w:t>
            </w:r>
            <w:r w:rsidR="00105B9C">
              <w:t xml:space="preserve"> </w:t>
            </w:r>
            <w:r w:rsidR="004F5AB8">
              <w:rPr>
                <w:rFonts w:ascii="Times New Roman" w:hAnsi="Times New Roman" w:cs="Times New Roman"/>
                <w:sz w:val="24"/>
                <w:szCs w:val="24"/>
              </w:rPr>
              <w:t xml:space="preserve">г. № </w:t>
            </w:r>
            <w:r w:rsidR="00105B9C" w:rsidRPr="00105B9C">
              <w:rPr>
                <w:rFonts w:ascii="Times New Roman" w:hAnsi="Times New Roman" w:cs="Times New Roman"/>
                <w:sz w:val="24"/>
                <w:szCs w:val="24"/>
              </w:rPr>
              <w:t>954-р/АДМ</w:t>
            </w:r>
            <w:r w:rsidR="004F5AB8">
              <w:rPr>
                <w:rFonts w:ascii="Times New Roman" w:hAnsi="Times New Roman" w:cs="Times New Roman"/>
                <w:sz w:val="24"/>
                <w:szCs w:val="24"/>
              </w:rPr>
              <w:t xml:space="preserve"> «</w:t>
            </w:r>
            <w:r w:rsidR="00F558D9" w:rsidRPr="00F558D9">
              <w:rPr>
                <w:rFonts w:ascii="Times New Roman" w:hAnsi="Times New Roman" w:cs="Times New Roman"/>
                <w:sz w:val="24"/>
                <w:szCs w:val="24"/>
              </w:rPr>
              <w:t>О разработке проекта планировки и межевания территории</w:t>
            </w:r>
            <w:r w:rsidR="004F5AB8">
              <w:rPr>
                <w:rFonts w:ascii="Times New Roman" w:hAnsi="Times New Roman" w:cs="Times New Roman"/>
                <w:sz w:val="24"/>
                <w:szCs w:val="24"/>
              </w:rPr>
              <w:t>»</w:t>
            </w:r>
            <w:r w:rsidR="003F72F4">
              <w:rPr>
                <w:rFonts w:ascii="Times New Roman" w:hAnsi="Times New Roman" w:cs="Times New Roman"/>
                <w:sz w:val="24"/>
                <w:szCs w:val="24"/>
              </w:rPr>
              <w:t xml:space="preserve"> (6 л.)</w:t>
            </w:r>
          </w:p>
        </w:tc>
        <w:tc>
          <w:tcPr>
            <w:tcW w:w="1275" w:type="dxa"/>
          </w:tcPr>
          <w:p w14:paraId="470AC83C" w14:textId="36F8315F" w:rsidR="00746721" w:rsidRDefault="003F72F4" w:rsidP="00DB363E">
            <w:pPr>
              <w:jc w:val="center"/>
              <w:rPr>
                <w:rFonts w:ascii="Times New Roman" w:hAnsi="Times New Roman" w:cs="Times New Roman"/>
                <w:sz w:val="24"/>
                <w:szCs w:val="24"/>
              </w:rPr>
            </w:pPr>
            <w:r>
              <w:rPr>
                <w:rFonts w:ascii="Times New Roman" w:hAnsi="Times New Roman" w:cs="Times New Roman"/>
                <w:sz w:val="24"/>
                <w:szCs w:val="24"/>
              </w:rPr>
              <w:t>3</w:t>
            </w:r>
            <w:r w:rsidR="00DB363E">
              <w:rPr>
                <w:rFonts w:ascii="Times New Roman" w:hAnsi="Times New Roman" w:cs="Times New Roman"/>
                <w:sz w:val="24"/>
                <w:szCs w:val="24"/>
              </w:rPr>
              <w:t>2</w:t>
            </w:r>
            <w:r>
              <w:rPr>
                <w:rFonts w:ascii="Times New Roman" w:hAnsi="Times New Roman" w:cs="Times New Roman"/>
                <w:sz w:val="24"/>
                <w:szCs w:val="24"/>
              </w:rPr>
              <w:t>-3</w:t>
            </w:r>
            <w:r w:rsidR="00DB363E">
              <w:rPr>
                <w:rFonts w:ascii="Times New Roman" w:hAnsi="Times New Roman" w:cs="Times New Roman"/>
                <w:sz w:val="24"/>
                <w:szCs w:val="24"/>
              </w:rPr>
              <w:t>7</w:t>
            </w:r>
          </w:p>
        </w:tc>
      </w:tr>
      <w:tr w:rsidR="00746721" w14:paraId="5AA8F661" w14:textId="77777777" w:rsidTr="00746721">
        <w:trPr>
          <w:trHeight w:val="350"/>
        </w:trPr>
        <w:tc>
          <w:tcPr>
            <w:tcW w:w="696" w:type="dxa"/>
          </w:tcPr>
          <w:p w14:paraId="2293BF1E" w14:textId="77777777" w:rsidR="00746721" w:rsidRDefault="00746721" w:rsidP="004B791C">
            <w:pPr>
              <w:jc w:val="center"/>
              <w:rPr>
                <w:rFonts w:ascii="Times New Roman" w:hAnsi="Times New Roman" w:cs="Times New Roman"/>
                <w:sz w:val="24"/>
                <w:szCs w:val="24"/>
              </w:rPr>
            </w:pPr>
          </w:p>
        </w:tc>
        <w:tc>
          <w:tcPr>
            <w:tcW w:w="7996" w:type="dxa"/>
          </w:tcPr>
          <w:p w14:paraId="19179F91" w14:textId="18F830FC" w:rsidR="00746721" w:rsidRDefault="00F558D9" w:rsidP="001A53CB">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Выписка из ЕГРН</w:t>
            </w:r>
            <w:r>
              <w:t xml:space="preserve">  </w:t>
            </w:r>
            <w:r w:rsidRPr="00F558D9">
              <w:rPr>
                <w:rFonts w:ascii="Times New Roman" w:hAnsi="Times New Roman" w:cs="Times New Roman"/>
                <w:sz w:val="24"/>
                <w:szCs w:val="24"/>
              </w:rPr>
              <w:t>от 03.04.2024г. № КУВИ-001/2024-94171843</w:t>
            </w:r>
            <w:r w:rsidR="003F72F4">
              <w:rPr>
                <w:rFonts w:ascii="Times New Roman" w:hAnsi="Times New Roman" w:cs="Times New Roman"/>
                <w:sz w:val="24"/>
                <w:szCs w:val="24"/>
              </w:rPr>
              <w:t xml:space="preserve"> (13 л.)</w:t>
            </w:r>
          </w:p>
        </w:tc>
        <w:tc>
          <w:tcPr>
            <w:tcW w:w="1275" w:type="dxa"/>
          </w:tcPr>
          <w:p w14:paraId="3A5143F6" w14:textId="0FE28CFD" w:rsidR="00746721" w:rsidRDefault="003F72F4" w:rsidP="00DB363E">
            <w:pPr>
              <w:jc w:val="center"/>
              <w:rPr>
                <w:rFonts w:ascii="Times New Roman" w:hAnsi="Times New Roman" w:cs="Times New Roman"/>
                <w:sz w:val="24"/>
                <w:szCs w:val="24"/>
              </w:rPr>
            </w:pPr>
            <w:r>
              <w:rPr>
                <w:rFonts w:ascii="Times New Roman" w:hAnsi="Times New Roman" w:cs="Times New Roman"/>
                <w:sz w:val="24"/>
                <w:szCs w:val="24"/>
              </w:rPr>
              <w:t>3</w:t>
            </w:r>
            <w:r w:rsidR="00DB363E">
              <w:rPr>
                <w:rFonts w:ascii="Times New Roman" w:hAnsi="Times New Roman" w:cs="Times New Roman"/>
                <w:sz w:val="24"/>
                <w:szCs w:val="24"/>
              </w:rPr>
              <w:t>8</w:t>
            </w:r>
            <w:r>
              <w:rPr>
                <w:rFonts w:ascii="Times New Roman" w:hAnsi="Times New Roman" w:cs="Times New Roman"/>
                <w:sz w:val="24"/>
                <w:szCs w:val="24"/>
              </w:rPr>
              <w:t>-</w:t>
            </w:r>
            <w:r w:rsidR="00DB363E">
              <w:rPr>
                <w:rFonts w:ascii="Times New Roman" w:hAnsi="Times New Roman" w:cs="Times New Roman"/>
                <w:sz w:val="24"/>
                <w:szCs w:val="24"/>
              </w:rPr>
              <w:t>50</w:t>
            </w:r>
          </w:p>
        </w:tc>
      </w:tr>
      <w:tr w:rsidR="00746721" w14:paraId="4664B3C7" w14:textId="77777777" w:rsidTr="00B25E57">
        <w:trPr>
          <w:trHeight w:val="338"/>
        </w:trPr>
        <w:tc>
          <w:tcPr>
            <w:tcW w:w="696" w:type="dxa"/>
          </w:tcPr>
          <w:p w14:paraId="1F00C20E" w14:textId="77777777" w:rsidR="00746721" w:rsidRDefault="00746721" w:rsidP="004B791C">
            <w:pPr>
              <w:jc w:val="center"/>
              <w:rPr>
                <w:rFonts w:ascii="Times New Roman" w:hAnsi="Times New Roman" w:cs="Times New Roman"/>
                <w:sz w:val="24"/>
                <w:szCs w:val="24"/>
              </w:rPr>
            </w:pPr>
          </w:p>
        </w:tc>
        <w:tc>
          <w:tcPr>
            <w:tcW w:w="7996" w:type="dxa"/>
          </w:tcPr>
          <w:p w14:paraId="7B214C41" w14:textId="0EFC5B3A" w:rsidR="00B25E57" w:rsidRPr="00322A42" w:rsidRDefault="00322A42" w:rsidP="00FE711E">
            <w:pPr>
              <w:spacing w:after="0"/>
              <w:rPr>
                <w:rFonts w:ascii="Times New Roman" w:hAnsi="Times New Roman" w:cs="Times New Roman"/>
                <w:sz w:val="24"/>
                <w:szCs w:val="24"/>
              </w:rPr>
            </w:pPr>
            <w:r>
              <w:rPr>
                <w:rFonts w:ascii="Times New Roman" w:hAnsi="Times New Roman" w:cs="Times New Roman"/>
                <w:sz w:val="24"/>
                <w:szCs w:val="24"/>
              </w:rPr>
              <w:t xml:space="preserve">Технические условия </w:t>
            </w:r>
            <w:r w:rsidRPr="00322A42">
              <w:rPr>
                <w:rFonts w:ascii="Times New Roman" w:hAnsi="Times New Roman" w:cs="Times New Roman"/>
                <w:sz w:val="24"/>
                <w:szCs w:val="24"/>
              </w:rPr>
              <w:t>№ 26/11 от 26.11.2024г</w:t>
            </w:r>
            <w:r>
              <w:rPr>
                <w:rFonts w:ascii="Times New Roman" w:hAnsi="Times New Roman" w:cs="Times New Roman"/>
                <w:sz w:val="24"/>
                <w:szCs w:val="24"/>
              </w:rPr>
              <w:t xml:space="preserve"> </w:t>
            </w:r>
            <w:r w:rsidRPr="00322A42">
              <w:rPr>
                <w:rFonts w:ascii="Times New Roman" w:hAnsi="Times New Roman" w:cs="Times New Roman"/>
                <w:sz w:val="24"/>
                <w:szCs w:val="24"/>
              </w:rPr>
              <w:t>ООО «ТЕХНОСЕРВИС-ПЭ»</w:t>
            </w:r>
            <w:r w:rsidR="003F72F4">
              <w:rPr>
                <w:rFonts w:ascii="Times New Roman" w:hAnsi="Times New Roman" w:cs="Times New Roman"/>
                <w:sz w:val="24"/>
                <w:szCs w:val="24"/>
              </w:rPr>
              <w:t xml:space="preserve"> (2 л.)</w:t>
            </w:r>
          </w:p>
        </w:tc>
        <w:tc>
          <w:tcPr>
            <w:tcW w:w="1275" w:type="dxa"/>
          </w:tcPr>
          <w:p w14:paraId="47774A28" w14:textId="44E22C6E" w:rsidR="00746721" w:rsidRDefault="003F72F4" w:rsidP="00DB363E">
            <w:pPr>
              <w:jc w:val="center"/>
              <w:rPr>
                <w:rFonts w:ascii="Times New Roman" w:hAnsi="Times New Roman" w:cs="Times New Roman"/>
                <w:sz w:val="24"/>
                <w:szCs w:val="24"/>
              </w:rPr>
            </w:pPr>
            <w:r>
              <w:rPr>
                <w:rFonts w:ascii="Times New Roman" w:hAnsi="Times New Roman" w:cs="Times New Roman"/>
                <w:sz w:val="24"/>
                <w:szCs w:val="24"/>
              </w:rPr>
              <w:t>5</w:t>
            </w:r>
            <w:r w:rsidR="00DB363E">
              <w:rPr>
                <w:rFonts w:ascii="Times New Roman" w:hAnsi="Times New Roman" w:cs="Times New Roman"/>
                <w:sz w:val="24"/>
                <w:szCs w:val="24"/>
              </w:rPr>
              <w:t>1</w:t>
            </w:r>
            <w:r>
              <w:rPr>
                <w:rFonts w:ascii="Times New Roman" w:hAnsi="Times New Roman" w:cs="Times New Roman"/>
                <w:sz w:val="24"/>
                <w:szCs w:val="24"/>
              </w:rPr>
              <w:t>,5</w:t>
            </w:r>
            <w:r w:rsidR="00DB363E">
              <w:rPr>
                <w:rFonts w:ascii="Times New Roman" w:hAnsi="Times New Roman" w:cs="Times New Roman"/>
                <w:sz w:val="24"/>
                <w:szCs w:val="24"/>
              </w:rPr>
              <w:t>2</w:t>
            </w:r>
          </w:p>
        </w:tc>
      </w:tr>
      <w:tr w:rsidR="00B25E57" w14:paraId="69E5432F" w14:textId="77777777" w:rsidTr="00746721">
        <w:trPr>
          <w:trHeight w:val="201"/>
        </w:trPr>
        <w:tc>
          <w:tcPr>
            <w:tcW w:w="696" w:type="dxa"/>
          </w:tcPr>
          <w:p w14:paraId="2051AB91" w14:textId="77777777" w:rsidR="00B25E57" w:rsidRDefault="00B25E57" w:rsidP="004B791C">
            <w:pPr>
              <w:jc w:val="center"/>
              <w:rPr>
                <w:rFonts w:ascii="Times New Roman" w:hAnsi="Times New Roman" w:cs="Times New Roman"/>
                <w:sz w:val="24"/>
                <w:szCs w:val="24"/>
              </w:rPr>
            </w:pPr>
          </w:p>
        </w:tc>
        <w:tc>
          <w:tcPr>
            <w:tcW w:w="7996" w:type="dxa"/>
          </w:tcPr>
          <w:p w14:paraId="55D0859C" w14:textId="629BA891" w:rsidR="00B25E57" w:rsidRDefault="00F558D9" w:rsidP="004D32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Письмо о возможности подключения к сетям газоснабжения от АО «Газпро</w:t>
            </w:r>
            <w:r w:rsidR="004D3231">
              <w:rPr>
                <w:rFonts w:ascii="Times New Roman" w:hAnsi="Times New Roman" w:cs="Times New Roman"/>
                <w:sz w:val="24"/>
                <w:szCs w:val="24"/>
              </w:rPr>
              <w:t xml:space="preserve">м </w:t>
            </w:r>
            <w:r>
              <w:rPr>
                <w:rFonts w:ascii="Times New Roman" w:hAnsi="Times New Roman" w:cs="Times New Roman"/>
                <w:sz w:val="24"/>
                <w:szCs w:val="24"/>
              </w:rPr>
              <w:t>Газораспределение Челябинск» от 15.01.2024 г. № 05/ИЕ-04/5</w:t>
            </w:r>
          </w:p>
        </w:tc>
        <w:tc>
          <w:tcPr>
            <w:tcW w:w="1275" w:type="dxa"/>
          </w:tcPr>
          <w:p w14:paraId="3BA2A6C9" w14:textId="55B477D3" w:rsidR="00B25E57" w:rsidRDefault="003F72F4" w:rsidP="00DB363E">
            <w:pPr>
              <w:jc w:val="center"/>
              <w:rPr>
                <w:rFonts w:ascii="Times New Roman" w:hAnsi="Times New Roman" w:cs="Times New Roman"/>
                <w:sz w:val="24"/>
                <w:szCs w:val="24"/>
              </w:rPr>
            </w:pPr>
            <w:r>
              <w:rPr>
                <w:rFonts w:ascii="Times New Roman" w:hAnsi="Times New Roman" w:cs="Times New Roman"/>
                <w:sz w:val="24"/>
                <w:szCs w:val="24"/>
              </w:rPr>
              <w:t>5</w:t>
            </w:r>
            <w:r w:rsidR="00DB363E">
              <w:rPr>
                <w:rFonts w:ascii="Times New Roman" w:hAnsi="Times New Roman" w:cs="Times New Roman"/>
                <w:sz w:val="24"/>
                <w:szCs w:val="24"/>
              </w:rPr>
              <w:t>3</w:t>
            </w:r>
          </w:p>
        </w:tc>
      </w:tr>
      <w:tr w:rsidR="00D76784" w14:paraId="443873CD" w14:textId="77777777" w:rsidTr="00746721">
        <w:trPr>
          <w:trHeight w:val="201"/>
        </w:trPr>
        <w:tc>
          <w:tcPr>
            <w:tcW w:w="696" w:type="dxa"/>
          </w:tcPr>
          <w:p w14:paraId="42A47A40" w14:textId="77777777" w:rsidR="00D76784" w:rsidRDefault="00D76784" w:rsidP="004B791C">
            <w:pPr>
              <w:jc w:val="center"/>
              <w:rPr>
                <w:rFonts w:ascii="Times New Roman" w:hAnsi="Times New Roman" w:cs="Times New Roman"/>
                <w:sz w:val="24"/>
                <w:szCs w:val="24"/>
              </w:rPr>
            </w:pPr>
          </w:p>
        </w:tc>
        <w:tc>
          <w:tcPr>
            <w:tcW w:w="7996" w:type="dxa"/>
          </w:tcPr>
          <w:p w14:paraId="3AF2B8E6" w14:textId="6346F136" w:rsidR="00D76784" w:rsidRPr="00D86632" w:rsidRDefault="00D86632" w:rsidP="00D86632">
            <w:pPr>
              <w:spacing w:after="0"/>
              <w:jc w:val="both"/>
              <w:rPr>
                <w:rFonts w:ascii="Times New Roman" w:hAnsi="Times New Roman" w:cs="Times New Roman"/>
                <w:sz w:val="24"/>
                <w:szCs w:val="24"/>
              </w:rPr>
            </w:pPr>
            <w:r w:rsidRPr="00D86632">
              <w:rPr>
                <w:rFonts w:ascii="Times New Roman" w:hAnsi="Times New Roman" w:cs="Times New Roman"/>
                <w:sz w:val="24"/>
                <w:szCs w:val="24"/>
              </w:rPr>
              <w:t>Совместное заключение:</w:t>
            </w:r>
            <w:r>
              <w:rPr>
                <w:rFonts w:ascii="Times New Roman" w:hAnsi="Times New Roman" w:cs="Times New Roman"/>
                <w:sz w:val="24"/>
                <w:szCs w:val="24"/>
              </w:rPr>
              <w:t xml:space="preserve"> Гидрологическое обоснование  возможности водозабора  </w:t>
            </w:r>
            <w:r w:rsidRPr="00D86632">
              <w:rPr>
                <w:rFonts w:ascii="Times New Roman" w:hAnsi="Times New Roman" w:cs="Times New Roman"/>
                <w:sz w:val="24"/>
                <w:szCs w:val="24"/>
              </w:rPr>
              <w:t>из Реки без на</w:t>
            </w:r>
            <w:r>
              <w:rPr>
                <w:rFonts w:ascii="Times New Roman" w:hAnsi="Times New Roman" w:cs="Times New Roman"/>
                <w:sz w:val="24"/>
                <w:szCs w:val="24"/>
              </w:rPr>
              <w:t xml:space="preserve">звания, левого притока реки </w:t>
            </w:r>
            <w:proofErr w:type="spellStart"/>
            <w:r>
              <w:rPr>
                <w:rFonts w:ascii="Times New Roman" w:hAnsi="Times New Roman" w:cs="Times New Roman"/>
                <w:sz w:val="24"/>
                <w:szCs w:val="24"/>
              </w:rPr>
              <w:t>Ай,и</w:t>
            </w:r>
            <w:proofErr w:type="spellEnd"/>
            <w:r>
              <w:rPr>
                <w:rFonts w:ascii="Times New Roman" w:hAnsi="Times New Roman" w:cs="Times New Roman"/>
                <w:sz w:val="24"/>
                <w:szCs w:val="24"/>
              </w:rPr>
              <w:t xml:space="preserve"> из реки </w:t>
            </w:r>
            <w:proofErr w:type="spellStart"/>
            <w:r>
              <w:rPr>
                <w:rFonts w:ascii="Times New Roman" w:hAnsi="Times New Roman" w:cs="Times New Roman"/>
                <w:sz w:val="24"/>
                <w:szCs w:val="24"/>
              </w:rPr>
              <w:t>Моржагулова</w:t>
            </w:r>
            <w:proofErr w:type="spellEnd"/>
            <w:r>
              <w:rPr>
                <w:rFonts w:ascii="Times New Roman" w:hAnsi="Times New Roman" w:cs="Times New Roman"/>
                <w:sz w:val="24"/>
                <w:szCs w:val="24"/>
              </w:rPr>
              <w:t xml:space="preserve"> </w:t>
            </w:r>
            <w:r w:rsidRPr="00D86632">
              <w:rPr>
                <w:rFonts w:ascii="Times New Roman" w:hAnsi="Times New Roman" w:cs="Times New Roman"/>
                <w:sz w:val="24"/>
                <w:szCs w:val="24"/>
              </w:rPr>
              <w:t>и возможности во</w:t>
            </w:r>
            <w:r>
              <w:rPr>
                <w:rFonts w:ascii="Times New Roman" w:hAnsi="Times New Roman" w:cs="Times New Roman"/>
                <w:sz w:val="24"/>
                <w:szCs w:val="24"/>
              </w:rPr>
              <w:t xml:space="preserve">доотведения в реку </w:t>
            </w:r>
            <w:proofErr w:type="spellStart"/>
            <w:r>
              <w:rPr>
                <w:rFonts w:ascii="Times New Roman" w:hAnsi="Times New Roman" w:cs="Times New Roman"/>
                <w:sz w:val="24"/>
                <w:szCs w:val="24"/>
              </w:rPr>
              <w:t>Моржагулова</w:t>
            </w:r>
            <w:proofErr w:type="spellEnd"/>
            <w:r>
              <w:rPr>
                <w:rFonts w:ascii="Times New Roman" w:hAnsi="Times New Roman" w:cs="Times New Roman"/>
                <w:sz w:val="24"/>
                <w:szCs w:val="24"/>
              </w:rPr>
              <w:t xml:space="preserve">  </w:t>
            </w:r>
            <w:r w:rsidRPr="00D86632">
              <w:rPr>
                <w:rFonts w:ascii="Times New Roman" w:hAnsi="Times New Roman" w:cs="Times New Roman"/>
                <w:sz w:val="24"/>
                <w:szCs w:val="24"/>
              </w:rPr>
              <w:t xml:space="preserve">и в реку Ай  в объёме 5000 </w:t>
            </w:r>
            <w:r>
              <w:rPr>
                <w:rFonts w:ascii="Times New Roman" w:hAnsi="Times New Roman" w:cs="Times New Roman"/>
                <w:sz w:val="24"/>
                <w:szCs w:val="24"/>
              </w:rPr>
              <w:t>м³/</w:t>
            </w:r>
            <w:proofErr w:type="spellStart"/>
            <w:r>
              <w:rPr>
                <w:rFonts w:ascii="Times New Roman" w:hAnsi="Times New Roman" w:cs="Times New Roman"/>
                <w:sz w:val="24"/>
                <w:szCs w:val="24"/>
              </w:rPr>
              <w:t>сут</w:t>
            </w:r>
            <w:proofErr w:type="spellEnd"/>
            <w:r>
              <w:rPr>
                <w:rFonts w:ascii="Times New Roman" w:hAnsi="Times New Roman" w:cs="Times New Roman"/>
                <w:sz w:val="24"/>
                <w:szCs w:val="24"/>
              </w:rPr>
              <w:t xml:space="preserve"> </w:t>
            </w:r>
            <w:r w:rsidR="003F72F4" w:rsidRPr="00D86632">
              <w:rPr>
                <w:rFonts w:ascii="Times New Roman" w:hAnsi="Times New Roman" w:cs="Times New Roman"/>
                <w:bCs/>
                <w:sz w:val="24"/>
                <w:szCs w:val="24"/>
              </w:rPr>
              <w:t>(58 л.)</w:t>
            </w:r>
          </w:p>
        </w:tc>
        <w:tc>
          <w:tcPr>
            <w:tcW w:w="1275" w:type="dxa"/>
          </w:tcPr>
          <w:p w14:paraId="0CAC2C9E" w14:textId="4A57DB34" w:rsidR="00D76784" w:rsidRDefault="0043553B" w:rsidP="00DB363E">
            <w:pPr>
              <w:jc w:val="center"/>
              <w:rPr>
                <w:rFonts w:ascii="Times New Roman" w:hAnsi="Times New Roman" w:cs="Times New Roman"/>
                <w:sz w:val="24"/>
                <w:szCs w:val="24"/>
              </w:rPr>
            </w:pPr>
            <w:r>
              <w:rPr>
                <w:rFonts w:ascii="Times New Roman" w:hAnsi="Times New Roman" w:cs="Times New Roman"/>
                <w:sz w:val="24"/>
                <w:szCs w:val="24"/>
              </w:rPr>
              <w:t>5</w:t>
            </w:r>
            <w:r w:rsidR="00DB363E">
              <w:rPr>
                <w:rFonts w:ascii="Times New Roman" w:hAnsi="Times New Roman" w:cs="Times New Roman"/>
                <w:sz w:val="24"/>
                <w:szCs w:val="24"/>
              </w:rPr>
              <w:t>4</w:t>
            </w:r>
            <w:r w:rsidR="000D798F">
              <w:rPr>
                <w:rFonts w:ascii="Times New Roman" w:hAnsi="Times New Roman" w:cs="Times New Roman"/>
                <w:sz w:val="24"/>
                <w:szCs w:val="24"/>
              </w:rPr>
              <w:t>-</w:t>
            </w:r>
            <w:r w:rsidR="003F72F4">
              <w:rPr>
                <w:rFonts w:ascii="Times New Roman" w:hAnsi="Times New Roman" w:cs="Times New Roman"/>
                <w:sz w:val="24"/>
                <w:szCs w:val="24"/>
              </w:rPr>
              <w:t>1</w:t>
            </w:r>
            <w:r w:rsidR="00DB363E">
              <w:rPr>
                <w:rFonts w:ascii="Times New Roman" w:hAnsi="Times New Roman" w:cs="Times New Roman"/>
                <w:sz w:val="24"/>
                <w:szCs w:val="24"/>
              </w:rPr>
              <w:t>11</w:t>
            </w:r>
          </w:p>
        </w:tc>
      </w:tr>
      <w:tr w:rsidR="00FE711E" w14:paraId="6E192026" w14:textId="77777777" w:rsidTr="00746721">
        <w:trPr>
          <w:trHeight w:val="201"/>
        </w:trPr>
        <w:tc>
          <w:tcPr>
            <w:tcW w:w="696" w:type="dxa"/>
          </w:tcPr>
          <w:p w14:paraId="3FE23466" w14:textId="77777777" w:rsidR="00FE711E" w:rsidRDefault="00FE711E" w:rsidP="00FE711E">
            <w:pPr>
              <w:jc w:val="center"/>
              <w:rPr>
                <w:rFonts w:ascii="Times New Roman" w:hAnsi="Times New Roman" w:cs="Times New Roman"/>
                <w:sz w:val="24"/>
                <w:szCs w:val="24"/>
              </w:rPr>
            </w:pPr>
          </w:p>
        </w:tc>
        <w:tc>
          <w:tcPr>
            <w:tcW w:w="7996" w:type="dxa"/>
          </w:tcPr>
          <w:p w14:paraId="6400FA3B" w14:textId="640760D8" w:rsidR="00FE711E" w:rsidRPr="00FE711E" w:rsidRDefault="00FE711E" w:rsidP="00FE711E">
            <w:pPr>
              <w:pStyle w:val="af4"/>
              <w:spacing w:after="120"/>
              <w:jc w:val="left"/>
              <w:rPr>
                <w:b w:val="0"/>
                <w:sz w:val="24"/>
                <w:szCs w:val="24"/>
              </w:rPr>
            </w:pPr>
            <w:r w:rsidRPr="00FE711E">
              <w:rPr>
                <w:rFonts w:ascii="Times New Roman" w:hAnsi="Times New Roman" w:cs="Times New Roman"/>
                <w:b w:val="0"/>
                <w:sz w:val="24"/>
                <w:szCs w:val="24"/>
              </w:rPr>
              <w:t>Письмо от Государственного комитета охраны объектов культурного наследия Челябинской области от 08. 07.2024 № 03-16/124</w:t>
            </w:r>
            <w:r w:rsidR="003F72F4">
              <w:rPr>
                <w:rFonts w:ascii="Times New Roman" w:hAnsi="Times New Roman" w:cs="Times New Roman"/>
                <w:b w:val="0"/>
                <w:sz w:val="24"/>
                <w:szCs w:val="24"/>
              </w:rPr>
              <w:t xml:space="preserve"> (2 л.)</w:t>
            </w:r>
          </w:p>
        </w:tc>
        <w:tc>
          <w:tcPr>
            <w:tcW w:w="1275" w:type="dxa"/>
          </w:tcPr>
          <w:p w14:paraId="148C86B9" w14:textId="4C692D4D" w:rsidR="00FE711E" w:rsidRDefault="003F72F4" w:rsidP="00DB363E">
            <w:pPr>
              <w:jc w:val="center"/>
              <w:rPr>
                <w:rFonts w:ascii="Times New Roman" w:hAnsi="Times New Roman" w:cs="Times New Roman"/>
                <w:sz w:val="24"/>
                <w:szCs w:val="24"/>
              </w:rPr>
            </w:pPr>
            <w:r>
              <w:rPr>
                <w:rFonts w:ascii="Times New Roman" w:hAnsi="Times New Roman" w:cs="Times New Roman"/>
                <w:sz w:val="24"/>
                <w:szCs w:val="24"/>
              </w:rPr>
              <w:t>11</w:t>
            </w:r>
            <w:r w:rsidR="00DB363E">
              <w:rPr>
                <w:rFonts w:ascii="Times New Roman" w:hAnsi="Times New Roman" w:cs="Times New Roman"/>
                <w:sz w:val="24"/>
                <w:szCs w:val="24"/>
              </w:rPr>
              <w:t>2</w:t>
            </w:r>
            <w:r>
              <w:rPr>
                <w:rFonts w:ascii="Times New Roman" w:hAnsi="Times New Roman" w:cs="Times New Roman"/>
                <w:sz w:val="24"/>
                <w:szCs w:val="24"/>
              </w:rPr>
              <w:t>,11</w:t>
            </w:r>
            <w:r w:rsidR="00DB363E">
              <w:rPr>
                <w:rFonts w:ascii="Times New Roman" w:hAnsi="Times New Roman" w:cs="Times New Roman"/>
                <w:sz w:val="24"/>
                <w:szCs w:val="24"/>
              </w:rPr>
              <w:t>3</w:t>
            </w:r>
          </w:p>
        </w:tc>
      </w:tr>
      <w:tr w:rsidR="00FE711E" w14:paraId="44793AF9" w14:textId="77777777" w:rsidTr="00746721">
        <w:trPr>
          <w:trHeight w:val="201"/>
        </w:trPr>
        <w:tc>
          <w:tcPr>
            <w:tcW w:w="696" w:type="dxa"/>
          </w:tcPr>
          <w:p w14:paraId="21C4CFA7" w14:textId="77777777" w:rsidR="00FE711E" w:rsidRDefault="00FE711E" w:rsidP="00FE711E">
            <w:pPr>
              <w:jc w:val="center"/>
              <w:rPr>
                <w:rFonts w:ascii="Times New Roman" w:hAnsi="Times New Roman" w:cs="Times New Roman"/>
                <w:sz w:val="24"/>
                <w:szCs w:val="24"/>
              </w:rPr>
            </w:pPr>
          </w:p>
        </w:tc>
        <w:tc>
          <w:tcPr>
            <w:tcW w:w="7996" w:type="dxa"/>
          </w:tcPr>
          <w:p w14:paraId="165EEF2B" w14:textId="0760BCF7" w:rsidR="00FE711E" w:rsidRDefault="00FE711E" w:rsidP="00FE71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Письмо от Главного управления лесами Челябинской области от 03.03.2022г. № 2517 «О местоположении земельных участков»</w:t>
            </w:r>
          </w:p>
        </w:tc>
        <w:tc>
          <w:tcPr>
            <w:tcW w:w="1275" w:type="dxa"/>
          </w:tcPr>
          <w:p w14:paraId="530A129F" w14:textId="4C28783A" w:rsidR="00FE711E" w:rsidRDefault="003F72F4" w:rsidP="00DB363E">
            <w:pPr>
              <w:jc w:val="center"/>
              <w:rPr>
                <w:rFonts w:ascii="Times New Roman" w:hAnsi="Times New Roman" w:cs="Times New Roman"/>
                <w:sz w:val="24"/>
                <w:szCs w:val="24"/>
              </w:rPr>
            </w:pPr>
            <w:r>
              <w:rPr>
                <w:rFonts w:ascii="Times New Roman" w:hAnsi="Times New Roman" w:cs="Times New Roman"/>
                <w:sz w:val="24"/>
                <w:szCs w:val="24"/>
              </w:rPr>
              <w:t>11</w:t>
            </w:r>
            <w:r w:rsidR="00DB363E">
              <w:rPr>
                <w:rFonts w:ascii="Times New Roman" w:hAnsi="Times New Roman" w:cs="Times New Roman"/>
                <w:sz w:val="24"/>
                <w:szCs w:val="24"/>
              </w:rPr>
              <w:t>4</w:t>
            </w:r>
          </w:p>
        </w:tc>
      </w:tr>
      <w:tr w:rsidR="00D4660C" w14:paraId="0F70B1E7" w14:textId="77777777" w:rsidTr="00746721">
        <w:trPr>
          <w:trHeight w:val="201"/>
        </w:trPr>
        <w:tc>
          <w:tcPr>
            <w:tcW w:w="696" w:type="dxa"/>
          </w:tcPr>
          <w:p w14:paraId="0A68AADE" w14:textId="77777777" w:rsidR="00D4660C" w:rsidRDefault="00D4660C" w:rsidP="00D4660C">
            <w:pPr>
              <w:jc w:val="center"/>
              <w:rPr>
                <w:rFonts w:ascii="Times New Roman" w:hAnsi="Times New Roman" w:cs="Times New Roman"/>
                <w:sz w:val="24"/>
                <w:szCs w:val="24"/>
              </w:rPr>
            </w:pPr>
          </w:p>
        </w:tc>
        <w:tc>
          <w:tcPr>
            <w:tcW w:w="7996" w:type="dxa"/>
          </w:tcPr>
          <w:p w14:paraId="1A7DFB79" w14:textId="77777777" w:rsidR="00D4660C" w:rsidRPr="00FE711E" w:rsidRDefault="00D4660C" w:rsidP="00D4660C">
            <w:pPr>
              <w:pStyle w:val="1"/>
              <w:spacing w:before="0"/>
              <w:jc w:val="both"/>
              <w:rPr>
                <w:rFonts w:ascii="Times New Roman" w:eastAsiaTheme="minorHAnsi" w:hAnsi="Times New Roman" w:cs="Times New Roman"/>
                <w:b w:val="0"/>
                <w:bCs w:val="0"/>
                <w:color w:val="auto"/>
                <w:sz w:val="24"/>
                <w:szCs w:val="24"/>
              </w:rPr>
            </w:pPr>
            <w:r w:rsidRPr="00FE711E">
              <w:rPr>
                <w:rFonts w:ascii="Times New Roman" w:eastAsiaTheme="minorHAnsi" w:hAnsi="Times New Roman" w:cs="Times New Roman"/>
                <w:b w:val="0"/>
                <w:bCs w:val="0"/>
                <w:color w:val="auto"/>
                <w:sz w:val="24"/>
                <w:szCs w:val="24"/>
              </w:rPr>
              <w:t>Решение Собрания депутатов Златоустовского городского округа Челябинской области от 5 июля 2013 г. N 28-ЗГО "Об утверждении Стратегии и Комплексной программы социально-экономического развития Златоустовского городского округа до 2030 года"</w:t>
            </w:r>
          </w:p>
          <w:p w14:paraId="6C6FB8EC" w14:textId="6E250F5F" w:rsidR="00D4660C" w:rsidRPr="00FE711E" w:rsidRDefault="00D4660C" w:rsidP="00D4660C">
            <w:pPr>
              <w:pStyle w:val="1"/>
              <w:spacing w:before="0"/>
              <w:jc w:val="both"/>
              <w:rPr>
                <w:rFonts w:ascii="Times New Roman" w:eastAsiaTheme="minorHAnsi" w:hAnsi="Times New Roman" w:cs="Times New Roman"/>
                <w:b w:val="0"/>
                <w:bCs w:val="0"/>
                <w:color w:val="auto"/>
                <w:sz w:val="24"/>
                <w:szCs w:val="24"/>
              </w:rPr>
            </w:pPr>
            <w:r w:rsidRPr="00FE711E">
              <w:rPr>
                <w:rFonts w:ascii="Times New Roman" w:eastAsiaTheme="minorHAnsi" w:hAnsi="Times New Roman" w:cs="Times New Roman"/>
                <w:b w:val="0"/>
                <w:bCs w:val="0"/>
                <w:color w:val="auto"/>
                <w:sz w:val="24"/>
                <w:szCs w:val="24"/>
              </w:rPr>
              <w:t>(с изменениями и дополнениями)</w:t>
            </w:r>
            <w:r>
              <w:rPr>
                <w:rFonts w:ascii="Times New Roman" w:eastAsiaTheme="minorHAnsi" w:hAnsi="Times New Roman" w:cs="Times New Roman"/>
                <w:b w:val="0"/>
                <w:bCs w:val="0"/>
                <w:color w:val="auto"/>
                <w:sz w:val="24"/>
                <w:szCs w:val="24"/>
              </w:rPr>
              <w:t xml:space="preserve"> (8 л.)</w:t>
            </w:r>
          </w:p>
        </w:tc>
        <w:tc>
          <w:tcPr>
            <w:tcW w:w="1275" w:type="dxa"/>
          </w:tcPr>
          <w:p w14:paraId="1516315E" w14:textId="1ECB951E" w:rsidR="00D4660C" w:rsidRDefault="00D4660C" w:rsidP="00D4660C">
            <w:pPr>
              <w:jc w:val="center"/>
              <w:rPr>
                <w:rFonts w:ascii="Times New Roman" w:hAnsi="Times New Roman" w:cs="Times New Roman"/>
                <w:sz w:val="24"/>
                <w:szCs w:val="24"/>
              </w:rPr>
            </w:pPr>
            <w:r>
              <w:rPr>
                <w:rFonts w:ascii="Times New Roman" w:hAnsi="Times New Roman" w:cs="Times New Roman"/>
                <w:sz w:val="24"/>
                <w:szCs w:val="24"/>
              </w:rPr>
              <w:t>115-123</w:t>
            </w:r>
          </w:p>
        </w:tc>
      </w:tr>
    </w:tbl>
    <w:p w14:paraId="4ED356F7" w14:textId="77777777" w:rsidR="00E40D4F" w:rsidRPr="007F3925" w:rsidRDefault="00E40D4F" w:rsidP="007F3925">
      <w:pPr>
        <w:rPr>
          <w:rFonts w:ascii="Times New Roman" w:hAnsi="Times New Roman" w:cs="Times New Roman"/>
          <w:sz w:val="24"/>
          <w:szCs w:val="24"/>
        </w:rPr>
        <w:sectPr w:rsidR="00E40D4F" w:rsidRPr="007F3925" w:rsidSect="00C314BB">
          <w:pgSz w:w="11906" w:h="16838"/>
          <w:pgMar w:top="784" w:right="851" w:bottom="851" w:left="1418" w:header="709" w:footer="709" w:gutter="0"/>
          <w:cols w:space="708"/>
          <w:titlePg/>
          <w:docGrid w:linePitch="360"/>
        </w:sectPr>
      </w:pPr>
    </w:p>
    <w:p w14:paraId="60168EAB" w14:textId="618800AF" w:rsidR="006B63A5" w:rsidRDefault="007C5783" w:rsidP="005838C8">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01077A">
        <w:rPr>
          <w:rFonts w:ascii="Times New Roman" w:hAnsi="Times New Roman" w:cs="Times New Roman"/>
          <w:b/>
          <w:sz w:val="24"/>
          <w:szCs w:val="24"/>
        </w:rPr>
        <w:t xml:space="preserve">. </w:t>
      </w:r>
      <w:r w:rsidR="00BC25C7">
        <w:rPr>
          <w:rFonts w:ascii="Times New Roman" w:hAnsi="Times New Roman" w:cs="Times New Roman"/>
          <w:b/>
          <w:sz w:val="24"/>
          <w:szCs w:val="24"/>
        </w:rPr>
        <w:t xml:space="preserve">ОБОСНОВАНИЕ ПРОЕКТА ПЛАНИРОВКИ ТЕРРИТОРИИ </w:t>
      </w:r>
    </w:p>
    <w:p w14:paraId="5C6C3114" w14:textId="566D0FAB" w:rsidR="00BC25C7" w:rsidRDefault="00BC25C7" w:rsidP="005838C8">
      <w:pPr>
        <w:autoSpaceDE w:val="0"/>
        <w:autoSpaceDN w:val="0"/>
        <w:adjustRightInd w:val="0"/>
        <w:spacing w:after="0" w:line="240" w:lineRule="auto"/>
        <w:jc w:val="center"/>
        <w:rPr>
          <w:rFonts w:ascii="Times New Roman" w:hAnsi="Times New Roman" w:cs="Times New Roman"/>
          <w:b/>
          <w:sz w:val="24"/>
          <w:szCs w:val="24"/>
        </w:rPr>
      </w:pPr>
    </w:p>
    <w:p w14:paraId="76CFE58F" w14:textId="77777777" w:rsidR="00CC5D0C" w:rsidRDefault="00CC5D0C" w:rsidP="00CC5D0C">
      <w:pPr>
        <w:pStyle w:val="ad"/>
        <w:autoSpaceDE w:val="0"/>
        <w:autoSpaceDN w:val="0"/>
        <w:adjustRightInd w:val="0"/>
        <w:spacing w:after="0"/>
        <w:ind w:left="0" w:firstLine="284"/>
        <w:jc w:val="center"/>
        <w:rPr>
          <w:rFonts w:ascii="Times New Roman" w:hAnsi="Times New Roman" w:cs="Times New Roman"/>
          <w:b/>
          <w:sz w:val="24"/>
          <w:szCs w:val="24"/>
        </w:rPr>
      </w:pPr>
      <w:r w:rsidRPr="002F1481">
        <w:rPr>
          <w:rFonts w:ascii="Times New Roman" w:hAnsi="Times New Roman" w:cs="Times New Roman"/>
          <w:b/>
          <w:sz w:val="24"/>
          <w:szCs w:val="24"/>
        </w:rPr>
        <w:t>1 .1 Общие данные.</w:t>
      </w:r>
    </w:p>
    <w:p w14:paraId="20A69530" w14:textId="77777777" w:rsidR="00CC5D0C" w:rsidRDefault="00CC5D0C" w:rsidP="00CC5D0C">
      <w:pPr>
        <w:pStyle w:val="ad"/>
        <w:autoSpaceDE w:val="0"/>
        <w:autoSpaceDN w:val="0"/>
        <w:adjustRightInd w:val="0"/>
        <w:spacing w:after="0"/>
        <w:ind w:left="0" w:firstLine="284"/>
        <w:jc w:val="center"/>
        <w:rPr>
          <w:rFonts w:ascii="Times New Roman" w:hAnsi="Times New Roman" w:cs="Times New Roman"/>
          <w:b/>
          <w:sz w:val="24"/>
          <w:szCs w:val="24"/>
        </w:rPr>
      </w:pPr>
    </w:p>
    <w:p w14:paraId="31B61E31" w14:textId="77777777" w:rsidR="00CC5D0C" w:rsidRPr="00DC1349" w:rsidRDefault="00CC5D0C" w:rsidP="00CC5D0C">
      <w:pPr>
        <w:pStyle w:val="ad"/>
        <w:ind w:left="0" w:firstLine="284"/>
        <w:jc w:val="both"/>
        <w:rPr>
          <w:rFonts w:ascii="Times New Roman" w:hAnsi="Times New Roman" w:cs="Times New Roman"/>
          <w:sz w:val="24"/>
          <w:szCs w:val="24"/>
        </w:rPr>
      </w:pPr>
      <w:r w:rsidRPr="00DC1349">
        <w:rPr>
          <w:rFonts w:ascii="Times New Roman" w:hAnsi="Times New Roman" w:cs="Times New Roman"/>
          <w:sz w:val="24"/>
          <w:szCs w:val="24"/>
        </w:rPr>
        <w:t>Проект планировки территории на земельном участке с кадастровым номером: 74:25:0201302:345, площадью 64900 кв. метров, расположенном по адресному ориентиру: Челябинская область, Златоустовский городской округ, в кварталах 39-41, 48-51, 61-65, 97-102 Златоустовского участкового лесничества</w:t>
      </w:r>
      <w:r>
        <w:rPr>
          <w:rFonts w:ascii="Times New Roman" w:hAnsi="Times New Roman" w:cs="Times New Roman"/>
          <w:sz w:val="24"/>
          <w:szCs w:val="24"/>
        </w:rPr>
        <w:t xml:space="preserve"> </w:t>
      </w:r>
      <w:r w:rsidRPr="00DC1349">
        <w:rPr>
          <w:rFonts w:ascii="Times New Roman" w:hAnsi="Times New Roman" w:cs="Times New Roman"/>
          <w:color w:val="000000" w:themeColor="text1"/>
          <w:sz w:val="24"/>
          <w:szCs w:val="24"/>
        </w:rPr>
        <w:t xml:space="preserve">разработан на основании: </w:t>
      </w:r>
    </w:p>
    <w:p w14:paraId="32B109C7" w14:textId="77777777" w:rsidR="00CC5D0C" w:rsidRDefault="00CC5D0C" w:rsidP="00CC5D0C">
      <w:pPr>
        <w:pStyle w:val="ad"/>
        <w:ind w:left="0" w:firstLine="284"/>
        <w:jc w:val="both"/>
        <w:rPr>
          <w:rFonts w:ascii="Times New Roman" w:hAnsi="Times New Roman" w:cs="Times New Roman"/>
          <w:sz w:val="24"/>
          <w:szCs w:val="24"/>
        </w:rPr>
      </w:pPr>
      <w:r w:rsidRPr="00FA61E9">
        <w:rPr>
          <w:rFonts w:ascii="Times New Roman" w:hAnsi="Times New Roman" w:cs="Times New Roman"/>
          <w:sz w:val="24"/>
          <w:szCs w:val="24"/>
        </w:rPr>
        <w:t>-</w:t>
      </w:r>
      <w:r>
        <w:rPr>
          <w:rFonts w:ascii="Times New Roman" w:hAnsi="Times New Roman" w:cs="Times New Roman"/>
          <w:sz w:val="24"/>
          <w:szCs w:val="24"/>
        </w:rPr>
        <w:t xml:space="preserve"> Технического</w:t>
      </w:r>
      <w:r w:rsidRPr="00FA61E9">
        <w:rPr>
          <w:rFonts w:ascii="Times New Roman" w:hAnsi="Times New Roman" w:cs="Times New Roman"/>
          <w:sz w:val="24"/>
          <w:szCs w:val="24"/>
        </w:rPr>
        <w:t xml:space="preserve"> </w:t>
      </w:r>
      <w:r>
        <w:rPr>
          <w:rFonts w:ascii="Times New Roman" w:hAnsi="Times New Roman" w:cs="Times New Roman"/>
          <w:sz w:val="24"/>
          <w:szCs w:val="24"/>
        </w:rPr>
        <w:t>з</w:t>
      </w:r>
      <w:r w:rsidRPr="00FA61E9">
        <w:rPr>
          <w:rFonts w:ascii="Times New Roman" w:hAnsi="Times New Roman" w:cs="Times New Roman"/>
          <w:sz w:val="24"/>
          <w:szCs w:val="24"/>
        </w:rPr>
        <w:t xml:space="preserve">адания </w:t>
      </w:r>
      <w:r>
        <w:rPr>
          <w:rFonts w:ascii="Times New Roman" w:hAnsi="Times New Roman" w:cs="Times New Roman"/>
          <w:sz w:val="24"/>
          <w:szCs w:val="24"/>
        </w:rPr>
        <w:t xml:space="preserve">от заказчика </w:t>
      </w:r>
      <w:r w:rsidRPr="00FA61E9">
        <w:rPr>
          <w:rFonts w:ascii="Times New Roman" w:hAnsi="Times New Roman" w:cs="Times New Roman"/>
          <w:sz w:val="24"/>
          <w:szCs w:val="24"/>
        </w:rPr>
        <w:t>на разработку докуме</w:t>
      </w:r>
      <w:r>
        <w:rPr>
          <w:rFonts w:ascii="Times New Roman" w:hAnsi="Times New Roman" w:cs="Times New Roman"/>
          <w:sz w:val="24"/>
          <w:szCs w:val="24"/>
        </w:rPr>
        <w:t>нтации по планировке территории;</w:t>
      </w:r>
    </w:p>
    <w:p w14:paraId="4CD0F82D" w14:textId="68B82AF4" w:rsidR="00CC5D0C" w:rsidRDefault="00CC5D0C" w:rsidP="00CC5D0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A61E9">
        <w:rPr>
          <w:rFonts w:ascii="Times New Roman" w:hAnsi="Times New Roman" w:cs="Times New Roman"/>
          <w:sz w:val="24"/>
          <w:szCs w:val="24"/>
        </w:rPr>
        <w:t>Постановлени</w:t>
      </w:r>
      <w:r>
        <w:rPr>
          <w:rFonts w:ascii="Times New Roman" w:hAnsi="Times New Roman" w:cs="Times New Roman"/>
          <w:sz w:val="24"/>
          <w:szCs w:val="24"/>
        </w:rPr>
        <w:t>я</w:t>
      </w:r>
      <w:r w:rsidRPr="00FA61E9">
        <w:rPr>
          <w:rFonts w:ascii="Times New Roman" w:hAnsi="Times New Roman" w:cs="Times New Roman"/>
          <w:sz w:val="24"/>
          <w:szCs w:val="24"/>
        </w:rPr>
        <w:t xml:space="preserve"> </w:t>
      </w:r>
      <w:r>
        <w:rPr>
          <w:rFonts w:ascii="Times New Roman" w:hAnsi="Times New Roman" w:cs="Times New Roman"/>
          <w:sz w:val="24"/>
          <w:szCs w:val="24"/>
        </w:rPr>
        <w:t>А</w:t>
      </w:r>
      <w:r w:rsidRPr="00FA61E9">
        <w:rPr>
          <w:rFonts w:ascii="Times New Roman" w:hAnsi="Times New Roman" w:cs="Times New Roman"/>
          <w:sz w:val="24"/>
          <w:szCs w:val="24"/>
        </w:rPr>
        <w:t xml:space="preserve">дминистрации </w:t>
      </w:r>
      <w:r>
        <w:rPr>
          <w:rFonts w:ascii="Times New Roman" w:hAnsi="Times New Roman" w:cs="Times New Roman"/>
          <w:sz w:val="24"/>
          <w:szCs w:val="24"/>
        </w:rPr>
        <w:t xml:space="preserve">Златоустовского городского округа от </w:t>
      </w:r>
      <w:r w:rsidRPr="00105B9C">
        <w:rPr>
          <w:rFonts w:ascii="Times New Roman" w:hAnsi="Times New Roman" w:cs="Times New Roman"/>
          <w:sz w:val="24"/>
          <w:szCs w:val="24"/>
        </w:rPr>
        <w:t>22.04.2024</w:t>
      </w:r>
      <w:r>
        <w:t xml:space="preserve"> </w:t>
      </w:r>
      <w:r>
        <w:rPr>
          <w:rFonts w:ascii="Times New Roman" w:hAnsi="Times New Roman" w:cs="Times New Roman"/>
          <w:sz w:val="24"/>
          <w:szCs w:val="24"/>
        </w:rPr>
        <w:t xml:space="preserve">г. № </w:t>
      </w:r>
      <w:r w:rsidRPr="00105B9C">
        <w:rPr>
          <w:rFonts w:ascii="Times New Roman" w:hAnsi="Times New Roman" w:cs="Times New Roman"/>
          <w:sz w:val="24"/>
          <w:szCs w:val="24"/>
        </w:rPr>
        <w:t>954-р/АДМ</w:t>
      </w:r>
      <w:r>
        <w:rPr>
          <w:rFonts w:ascii="Times New Roman" w:hAnsi="Times New Roman" w:cs="Times New Roman"/>
          <w:sz w:val="24"/>
          <w:szCs w:val="24"/>
        </w:rPr>
        <w:t xml:space="preserve"> «</w:t>
      </w:r>
      <w:r w:rsidRPr="00F558D9">
        <w:rPr>
          <w:rFonts w:ascii="Times New Roman" w:hAnsi="Times New Roman" w:cs="Times New Roman"/>
          <w:sz w:val="24"/>
          <w:szCs w:val="24"/>
        </w:rPr>
        <w:t>О разработке проекта планировки и межевания территории</w:t>
      </w:r>
      <w:r>
        <w:rPr>
          <w:rFonts w:ascii="Times New Roman" w:hAnsi="Times New Roman" w:cs="Times New Roman"/>
          <w:sz w:val="24"/>
          <w:szCs w:val="24"/>
        </w:rPr>
        <w:t>».</w:t>
      </w:r>
    </w:p>
    <w:p w14:paraId="7C54C0EF" w14:textId="77777777" w:rsidR="000C644C" w:rsidRDefault="000C644C" w:rsidP="00CC5D0C">
      <w:pPr>
        <w:spacing w:after="0"/>
        <w:jc w:val="both"/>
        <w:rPr>
          <w:rFonts w:ascii="Times New Roman" w:hAnsi="Times New Roman" w:cs="Times New Roman"/>
          <w:sz w:val="24"/>
          <w:szCs w:val="24"/>
        </w:rPr>
      </w:pPr>
    </w:p>
    <w:p w14:paraId="57CCC923" w14:textId="61B42C36" w:rsidR="000C644C" w:rsidRDefault="000C644C" w:rsidP="000C644C">
      <w:pPr>
        <w:pStyle w:val="ad"/>
        <w:ind w:left="0"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A61E9">
        <w:rPr>
          <w:rFonts w:ascii="Times New Roman" w:hAnsi="Times New Roman" w:cs="Times New Roman"/>
          <w:sz w:val="24"/>
          <w:szCs w:val="24"/>
        </w:rPr>
        <w:t>Исходные данные для проектирования пре</w:t>
      </w:r>
      <w:r>
        <w:rPr>
          <w:rFonts w:ascii="Times New Roman" w:hAnsi="Times New Roman" w:cs="Times New Roman"/>
          <w:sz w:val="24"/>
          <w:szCs w:val="24"/>
        </w:rPr>
        <w:t xml:space="preserve">дставлены заказчиком </w:t>
      </w:r>
      <w:r>
        <w:rPr>
          <w:rFonts w:ascii="Times New Roman" w:hAnsi="Times New Roman" w:cs="Times New Roman"/>
          <w:sz w:val="24"/>
          <w:szCs w:val="24"/>
        </w:rPr>
        <w:t>в августе-</w:t>
      </w:r>
      <w:r w:rsidR="009D5F6E">
        <w:rPr>
          <w:rFonts w:ascii="Times New Roman" w:hAnsi="Times New Roman" w:cs="Times New Roman"/>
          <w:sz w:val="24"/>
          <w:szCs w:val="24"/>
        </w:rPr>
        <w:t>дека</w:t>
      </w:r>
      <w:r>
        <w:rPr>
          <w:rFonts w:ascii="Times New Roman" w:hAnsi="Times New Roman" w:cs="Times New Roman"/>
          <w:sz w:val="24"/>
          <w:szCs w:val="24"/>
        </w:rPr>
        <w:t>бре</w:t>
      </w:r>
      <w:r w:rsidRPr="00FA61E9">
        <w:rPr>
          <w:rFonts w:ascii="Times New Roman" w:hAnsi="Times New Roman" w:cs="Times New Roman"/>
          <w:sz w:val="24"/>
          <w:szCs w:val="24"/>
        </w:rPr>
        <w:t xml:space="preserve"> 20</w:t>
      </w:r>
      <w:r>
        <w:rPr>
          <w:rFonts w:ascii="Times New Roman" w:hAnsi="Times New Roman" w:cs="Times New Roman"/>
          <w:sz w:val="24"/>
          <w:szCs w:val="24"/>
        </w:rPr>
        <w:t>2</w:t>
      </w:r>
      <w:r>
        <w:rPr>
          <w:rFonts w:ascii="Times New Roman" w:hAnsi="Times New Roman" w:cs="Times New Roman"/>
          <w:sz w:val="24"/>
          <w:szCs w:val="24"/>
        </w:rPr>
        <w:t>4</w:t>
      </w:r>
      <w:r w:rsidRPr="00FA61E9">
        <w:rPr>
          <w:rFonts w:ascii="Times New Roman" w:hAnsi="Times New Roman" w:cs="Times New Roman"/>
          <w:sz w:val="24"/>
          <w:szCs w:val="24"/>
        </w:rPr>
        <w:t xml:space="preserve"> года</w:t>
      </w:r>
      <w:r>
        <w:rPr>
          <w:rFonts w:ascii="Times New Roman" w:hAnsi="Times New Roman" w:cs="Times New Roman"/>
          <w:sz w:val="24"/>
          <w:szCs w:val="24"/>
        </w:rPr>
        <w:t>:</w:t>
      </w:r>
    </w:p>
    <w:p w14:paraId="664D238C" w14:textId="2C8BB319" w:rsidR="000C644C" w:rsidRDefault="000C644C" w:rsidP="009D5F6E">
      <w:pPr>
        <w:pStyle w:val="ad"/>
        <w:numPr>
          <w:ilvl w:val="0"/>
          <w:numId w:val="35"/>
        </w:numPr>
        <w:jc w:val="both"/>
        <w:rPr>
          <w:rFonts w:ascii="Times New Roman" w:hAnsi="Times New Roman" w:cs="Times New Roman"/>
          <w:sz w:val="24"/>
          <w:szCs w:val="24"/>
        </w:rPr>
      </w:pPr>
      <w:r>
        <w:rPr>
          <w:rFonts w:ascii="Times New Roman" w:hAnsi="Times New Roman" w:cs="Times New Roman"/>
          <w:sz w:val="24"/>
          <w:szCs w:val="24"/>
        </w:rPr>
        <w:t>топографическая съе</w:t>
      </w:r>
      <w:bookmarkStart w:id="0" w:name="_GoBack"/>
      <w:bookmarkEnd w:id="0"/>
      <w:r>
        <w:rPr>
          <w:rFonts w:ascii="Times New Roman" w:hAnsi="Times New Roman" w:cs="Times New Roman"/>
          <w:sz w:val="24"/>
          <w:szCs w:val="24"/>
        </w:rPr>
        <w:t xml:space="preserve">мка в формате </w:t>
      </w:r>
      <w:r>
        <w:rPr>
          <w:rFonts w:ascii="Times New Roman" w:hAnsi="Times New Roman" w:cs="Times New Roman"/>
          <w:sz w:val="24"/>
          <w:szCs w:val="24"/>
          <w:lang w:val="en-US"/>
        </w:rPr>
        <w:t>DWG</w:t>
      </w:r>
      <w:r>
        <w:rPr>
          <w:rFonts w:ascii="Times New Roman" w:hAnsi="Times New Roman" w:cs="Times New Roman"/>
          <w:sz w:val="24"/>
          <w:szCs w:val="24"/>
        </w:rPr>
        <w:t>;</w:t>
      </w:r>
    </w:p>
    <w:p w14:paraId="385997EA" w14:textId="0E85E11E" w:rsidR="000C644C" w:rsidRDefault="000C644C" w:rsidP="009D5F6E">
      <w:pPr>
        <w:pStyle w:val="ad"/>
        <w:numPr>
          <w:ilvl w:val="0"/>
          <w:numId w:val="35"/>
        </w:numPr>
        <w:jc w:val="both"/>
        <w:rPr>
          <w:rFonts w:ascii="Times New Roman" w:hAnsi="Times New Roman" w:cs="Times New Roman"/>
          <w:sz w:val="24"/>
          <w:szCs w:val="24"/>
        </w:rPr>
      </w:pPr>
      <w:r>
        <w:rPr>
          <w:rFonts w:ascii="Times New Roman" w:hAnsi="Times New Roman" w:cs="Times New Roman"/>
          <w:sz w:val="24"/>
          <w:szCs w:val="24"/>
        </w:rPr>
        <w:t xml:space="preserve">кадастровый план территории в формате </w:t>
      </w:r>
      <w:proofErr w:type="spellStart"/>
      <w:r w:rsidRPr="008C249A">
        <w:rPr>
          <w:rFonts w:ascii="Times New Roman" w:hAnsi="Times New Roman" w:cs="Times New Roman"/>
          <w:sz w:val="24"/>
          <w:szCs w:val="24"/>
        </w:rPr>
        <w:t>xml</w:t>
      </w:r>
      <w:proofErr w:type="spellEnd"/>
      <w:r>
        <w:rPr>
          <w:rFonts w:ascii="Times New Roman" w:hAnsi="Times New Roman" w:cs="Times New Roman"/>
          <w:sz w:val="24"/>
          <w:szCs w:val="24"/>
        </w:rPr>
        <w:t>;</w:t>
      </w:r>
    </w:p>
    <w:p w14:paraId="7820DC4A" w14:textId="1B246EA3" w:rsidR="00CC5D0C" w:rsidRDefault="009D5F6E" w:rsidP="009D5F6E">
      <w:pPr>
        <w:pStyle w:val="ad"/>
        <w:numPr>
          <w:ilvl w:val="0"/>
          <w:numId w:val="35"/>
        </w:numPr>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 xml:space="preserve">ыписка из </w:t>
      </w:r>
      <w:proofErr w:type="gramStart"/>
      <w:r>
        <w:rPr>
          <w:rFonts w:ascii="Times New Roman" w:hAnsi="Times New Roman" w:cs="Times New Roman"/>
          <w:sz w:val="24"/>
          <w:szCs w:val="24"/>
        </w:rPr>
        <w:t>ЕГРН</w:t>
      </w:r>
      <w:r>
        <w:t xml:space="preserve">  </w:t>
      </w:r>
      <w:r w:rsidRPr="00F558D9">
        <w:rPr>
          <w:rFonts w:ascii="Times New Roman" w:hAnsi="Times New Roman" w:cs="Times New Roman"/>
          <w:sz w:val="24"/>
          <w:szCs w:val="24"/>
        </w:rPr>
        <w:t>от</w:t>
      </w:r>
      <w:proofErr w:type="gramEnd"/>
      <w:r w:rsidRPr="00F558D9">
        <w:rPr>
          <w:rFonts w:ascii="Times New Roman" w:hAnsi="Times New Roman" w:cs="Times New Roman"/>
          <w:sz w:val="24"/>
          <w:szCs w:val="24"/>
        </w:rPr>
        <w:t xml:space="preserve"> 03.04.2024г. № КУВИ-001/2024-94171843</w:t>
      </w:r>
      <w:r>
        <w:rPr>
          <w:rFonts w:ascii="Times New Roman" w:hAnsi="Times New Roman" w:cs="Times New Roman"/>
          <w:sz w:val="24"/>
          <w:szCs w:val="24"/>
        </w:rPr>
        <w:t>;</w:t>
      </w:r>
    </w:p>
    <w:p w14:paraId="5FB52CDE" w14:textId="3E287444" w:rsidR="009D5F6E" w:rsidRDefault="009D5F6E" w:rsidP="009D5F6E">
      <w:pPr>
        <w:pStyle w:val="ad"/>
        <w:numPr>
          <w:ilvl w:val="0"/>
          <w:numId w:val="35"/>
        </w:numPr>
        <w:jc w:val="both"/>
        <w:rPr>
          <w:rFonts w:ascii="Times New Roman" w:hAnsi="Times New Roman" w:cs="Times New Roman"/>
          <w:sz w:val="24"/>
          <w:szCs w:val="24"/>
        </w:rPr>
      </w:pPr>
      <w:r>
        <w:rPr>
          <w:rFonts w:ascii="Times New Roman" w:hAnsi="Times New Roman" w:cs="Times New Roman"/>
          <w:sz w:val="24"/>
          <w:szCs w:val="24"/>
        </w:rPr>
        <w:t>т</w:t>
      </w:r>
      <w:r>
        <w:rPr>
          <w:rFonts w:ascii="Times New Roman" w:hAnsi="Times New Roman" w:cs="Times New Roman"/>
          <w:sz w:val="24"/>
          <w:szCs w:val="24"/>
        </w:rPr>
        <w:t xml:space="preserve">ехнические условия </w:t>
      </w:r>
      <w:r w:rsidRPr="00322A42">
        <w:rPr>
          <w:rFonts w:ascii="Times New Roman" w:hAnsi="Times New Roman" w:cs="Times New Roman"/>
          <w:sz w:val="24"/>
          <w:szCs w:val="24"/>
        </w:rPr>
        <w:t>№ 26/11 от 26.11.2024г</w:t>
      </w:r>
      <w:r>
        <w:rPr>
          <w:rFonts w:ascii="Times New Roman" w:hAnsi="Times New Roman" w:cs="Times New Roman"/>
          <w:sz w:val="24"/>
          <w:szCs w:val="24"/>
        </w:rPr>
        <w:t xml:space="preserve"> </w:t>
      </w:r>
      <w:r w:rsidRPr="00322A42">
        <w:rPr>
          <w:rFonts w:ascii="Times New Roman" w:hAnsi="Times New Roman" w:cs="Times New Roman"/>
          <w:sz w:val="24"/>
          <w:szCs w:val="24"/>
        </w:rPr>
        <w:t>ООО «ТЕХНОСЕРВИС-ПЭ»</w:t>
      </w:r>
      <w:r>
        <w:rPr>
          <w:rFonts w:ascii="Times New Roman" w:hAnsi="Times New Roman" w:cs="Times New Roman"/>
          <w:sz w:val="24"/>
          <w:szCs w:val="24"/>
        </w:rPr>
        <w:t>;</w:t>
      </w:r>
    </w:p>
    <w:p w14:paraId="31011D89" w14:textId="6AD27B18" w:rsidR="009D5F6E" w:rsidRDefault="009D5F6E" w:rsidP="009D5F6E">
      <w:pPr>
        <w:pStyle w:val="ad"/>
        <w:numPr>
          <w:ilvl w:val="0"/>
          <w:numId w:val="35"/>
        </w:numPr>
        <w:jc w:val="both"/>
        <w:rPr>
          <w:rFonts w:ascii="Times New Roman" w:hAnsi="Times New Roman" w:cs="Times New Roman"/>
          <w:sz w:val="24"/>
          <w:szCs w:val="24"/>
        </w:rPr>
      </w:pPr>
      <w:r>
        <w:rPr>
          <w:rFonts w:ascii="Times New Roman" w:hAnsi="Times New Roman" w:cs="Times New Roman"/>
          <w:sz w:val="24"/>
          <w:szCs w:val="24"/>
        </w:rPr>
        <w:t>п</w:t>
      </w:r>
      <w:r>
        <w:rPr>
          <w:rFonts w:ascii="Times New Roman" w:hAnsi="Times New Roman" w:cs="Times New Roman"/>
          <w:sz w:val="24"/>
          <w:szCs w:val="24"/>
        </w:rPr>
        <w:t>исьмо о возможности подключения к сетям газоснабжения от АО «Газпром Газораспределение Челябинск» от 15.01.2024 г. № 05/ИЕ-04/5</w:t>
      </w:r>
      <w:r>
        <w:rPr>
          <w:rFonts w:ascii="Times New Roman" w:hAnsi="Times New Roman" w:cs="Times New Roman"/>
          <w:sz w:val="24"/>
          <w:szCs w:val="24"/>
        </w:rPr>
        <w:t>;</w:t>
      </w:r>
    </w:p>
    <w:p w14:paraId="27C949A5" w14:textId="0A130B68" w:rsidR="009D5F6E" w:rsidRDefault="009D5F6E" w:rsidP="009D5F6E">
      <w:pPr>
        <w:pStyle w:val="ad"/>
        <w:numPr>
          <w:ilvl w:val="0"/>
          <w:numId w:val="35"/>
        </w:numPr>
        <w:jc w:val="both"/>
        <w:rPr>
          <w:rFonts w:ascii="Times New Roman" w:hAnsi="Times New Roman" w:cs="Times New Roman"/>
          <w:sz w:val="24"/>
          <w:szCs w:val="24"/>
        </w:rPr>
      </w:pPr>
      <w:r>
        <w:rPr>
          <w:rFonts w:ascii="Times New Roman" w:hAnsi="Times New Roman" w:cs="Times New Roman"/>
          <w:sz w:val="24"/>
          <w:szCs w:val="24"/>
        </w:rPr>
        <w:t>Письмо от Главного управления лесами Челябинской области от 03.03.2022г. № 2517 «О местоположении земельных участков»</w:t>
      </w:r>
    </w:p>
    <w:p w14:paraId="17A942A4" w14:textId="1D9C25B6" w:rsidR="009D5F6E" w:rsidRPr="009D5F6E" w:rsidRDefault="009D5F6E" w:rsidP="009D5F6E">
      <w:pPr>
        <w:pStyle w:val="ad"/>
        <w:numPr>
          <w:ilvl w:val="0"/>
          <w:numId w:val="35"/>
        </w:numPr>
        <w:jc w:val="both"/>
        <w:rPr>
          <w:rFonts w:ascii="Times New Roman" w:hAnsi="Times New Roman" w:cs="Times New Roman"/>
          <w:sz w:val="24"/>
          <w:szCs w:val="24"/>
        </w:rPr>
      </w:pPr>
      <w:r w:rsidRPr="009D5F6E">
        <w:rPr>
          <w:rFonts w:ascii="Times New Roman" w:hAnsi="Times New Roman" w:cs="Times New Roman"/>
          <w:sz w:val="24"/>
          <w:szCs w:val="24"/>
        </w:rPr>
        <w:t>Письмо от Государственного комитета охраны объектов культурного наследия Челябинской области от 08. 07.2024 № 03-16/124</w:t>
      </w:r>
      <w:r w:rsidRPr="009D5F6E">
        <w:rPr>
          <w:rFonts w:ascii="Times New Roman" w:hAnsi="Times New Roman" w:cs="Times New Roman"/>
          <w:sz w:val="24"/>
          <w:szCs w:val="24"/>
        </w:rPr>
        <w:t>;</w:t>
      </w:r>
    </w:p>
    <w:p w14:paraId="4B27C811" w14:textId="3F50EE73" w:rsidR="009D5F6E" w:rsidRDefault="009D5F6E" w:rsidP="009D5F6E">
      <w:pPr>
        <w:pStyle w:val="ad"/>
        <w:numPr>
          <w:ilvl w:val="0"/>
          <w:numId w:val="35"/>
        </w:numPr>
        <w:jc w:val="both"/>
        <w:rPr>
          <w:rFonts w:ascii="Times New Roman" w:hAnsi="Times New Roman" w:cs="Times New Roman"/>
          <w:sz w:val="24"/>
          <w:szCs w:val="24"/>
        </w:rPr>
      </w:pPr>
      <w:r w:rsidRPr="00D86632">
        <w:rPr>
          <w:rFonts w:ascii="Times New Roman" w:hAnsi="Times New Roman" w:cs="Times New Roman"/>
          <w:sz w:val="24"/>
          <w:szCs w:val="24"/>
        </w:rPr>
        <w:t>Совместное заключение:</w:t>
      </w:r>
      <w:r>
        <w:rPr>
          <w:rFonts w:ascii="Times New Roman" w:hAnsi="Times New Roman" w:cs="Times New Roman"/>
          <w:sz w:val="24"/>
          <w:szCs w:val="24"/>
        </w:rPr>
        <w:t xml:space="preserve"> Гидрологическое </w:t>
      </w:r>
      <w:proofErr w:type="gramStart"/>
      <w:r>
        <w:rPr>
          <w:rFonts w:ascii="Times New Roman" w:hAnsi="Times New Roman" w:cs="Times New Roman"/>
          <w:sz w:val="24"/>
          <w:szCs w:val="24"/>
        </w:rPr>
        <w:t>обоснование  возможности</w:t>
      </w:r>
      <w:proofErr w:type="gramEnd"/>
      <w:r>
        <w:rPr>
          <w:rFonts w:ascii="Times New Roman" w:hAnsi="Times New Roman" w:cs="Times New Roman"/>
          <w:sz w:val="24"/>
          <w:szCs w:val="24"/>
        </w:rPr>
        <w:t xml:space="preserve"> водозабора  </w:t>
      </w:r>
      <w:r w:rsidRPr="00D86632">
        <w:rPr>
          <w:rFonts w:ascii="Times New Roman" w:hAnsi="Times New Roman" w:cs="Times New Roman"/>
          <w:sz w:val="24"/>
          <w:szCs w:val="24"/>
        </w:rPr>
        <w:t>из Реки без на</w:t>
      </w:r>
      <w:r>
        <w:rPr>
          <w:rFonts w:ascii="Times New Roman" w:hAnsi="Times New Roman" w:cs="Times New Roman"/>
          <w:sz w:val="24"/>
          <w:szCs w:val="24"/>
        </w:rPr>
        <w:t xml:space="preserve">звания, левого притока реки </w:t>
      </w:r>
      <w:proofErr w:type="spellStart"/>
      <w:r>
        <w:rPr>
          <w:rFonts w:ascii="Times New Roman" w:hAnsi="Times New Roman" w:cs="Times New Roman"/>
          <w:sz w:val="24"/>
          <w:szCs w:val="24"/>
        </w:rPr>
        <w:t>Ай,и</w:t>
      </w:r>
      <w:proofErr w:type="spellEnd"/>
      <w:r>
        <w:rPr>
          <w:rFonts w:ascii="Times New Roman" w:hAnsi="Times New Roman" w:cs="Times New Roman"/>
          <w:sz w:val="24"/>
          <w:szCs w:val="24"/>
        </w:rPr>
        <w:t xml:space="preserve"> из реки </w:t>
      </w:r>
      <w:proofErr w:type="spellStart"/>
      <w:r>
        <w:rPr>
          <w:rFonts w:ascii="Times New Roman" w:hAnsi="Times New Roman" w:cs="Times New Roman"/>
          <w:sz w:val="24"/>
          <w:szCs w:val="24"/>
        </w:rPr>
        <w:t>Моржагулова</w:t>
      </w:r>
      <w:proofErr w:type="spellEnd"/>
      <w:r>
        <w:rPr>
          <w:rFonts w:ascii="Times New Roman" w:hAnsi="Times New Roman" w:cs="Times New Roman"/>
          <w:sz w:val="24"/>
          <w:szCs w:val="24"/>
        </w:rPr>
        <w:t xml:space="preserve"> </w:t>
      </w:r>
      <w:r w:rsidRPr="00D86632">
        <w:rPr>
          <w:rFonts w:ascii="Times New Roman" w:hAnsi="Times New Roman" w:cs="Times New Roman"/>
          <w:sz w:val="24"/>
          <w:szCs w:val="24"/>
        </w:rPr>
        <w:t>и возможности во</w:t>
      </w:r>
      <w:r>
        <w:rPr>
          <w:rFonts w:ascii="Times New Roman" w:hAnsi="Times New Roman" w:cs="Times New Roman"/>
          <w:sz w:val="24"/>
          <w:szCs w:val="24"/>
        </w:rPr>
        <w:t xml:space="preserve">доотведения в реку </w:t>
      </w:r>
      <w:proofErr w:type="spellStart"/>
      <w:r>
        <w:rPr>
          <w:rFonts w:ascii="Times New Roman" w:hAnsi="Times New Roman" w:cs="Times New Roman"/>
          <w:sz w:val="24"/>
          <w:szCs w:val="24"/>
        </w:rPr>
        <w:t>Моржагулова</w:t>
      </w:r>
      <w:proofErr w:type="spellEnd"/>
      <w:r>
        <w:rPr>
          <w:rFonts w:ascii="Times New Roman" w:hAnsi="Times New Roman" w:cs="Times New Roman"/>
          <w:sz w:val="24"/>
          <w:szCs w:val="24"/>
        </w:rPr>
        <w:t xml:space="preserve">  </w:t>
      </w:r>
      <w:r w:rsidRPr="00D86632">
        <w:rPr>
          <w:rFonts w:ascii="Times New Roman" w:hAnsi="Times New Roman" w:cs="Times New Roman"/>
          <w:sz w:val="24"/>
          <w:szCs w:val="24"/>
        </w:rPr>
        <w:t xml:space="preserve">и в реку Ай  в объёме 5000 </w:t>
      </w:r>
      <w:r>
        <w:rPr>
          <w:rFonts w:ascii="Times New Roman" w:hAnsi="Times New Roman" w:cs="Times New Roman"/>
          <w:sz w:val="24"/>
          <w:szCs w:val="24"/>
        </w:rPr>
        <w:t>м³/</w:t>
      </w:r>
      <w:proofErr w:type="spellStart"/>
      <w:r>
        <w:rPr>
          <w:rFonts w:ascii="Times New Roman" w:hAnsi="Times New Roman" w:cs="Times New Roman"/>
          <w:sz w:val="24"/>
          <w:szCs w:val="24"/>
        </w:rPr>
        <w:t>сут</w:t>
      </w:r>
      <w:proofErr w:type="spellEnd"/>
      <w:r>
        <w:rPr>
          <w:rFonts w:ascii="Times New Roman" w:hAnsi="Times New Roman" w:cs="Times New Roman"/>
          <w:sz w:val="24"/>
          <w:szCs w:val="24"/>
        </w:rPr>
        <w:t>.</w:t>
      </w:r>
    </w:p>
    <w:p w14:paraId="0C7DA435" w14:textId="77777777" w:rsidR="009D5F6E" w:rsidRDefault="009D5F6E" w:rsidP="009D5F6E">
      <w:pPr>
        <w:pStyle w:val="ad"/>
        <w:ind w:left="0" w:firstLine="284"/>
        <w:jc w:val="both"/>
        <w:rPr>
          <w:rFonts w:ascii="Times New Roman" w:hAnsi="Times New Roman" w:cs="Times New Roman"/>
          <w:sz w:val="24"/>
          <w:szCs w:val="24"/>
        </w:rPr>
      </w:pPr>
    </w:p>
    <w:p w14:paraId="2F84E644" w14:textId="77777777" w:rsidR="009D5F6E" w:rsidRPr="009D5F6E" w:rsidRDefault="009D5F6E" w:rsidP="009D5F6E">
      <w:pPr>
        <w:pStyle w:val="ad"/>
        <w:ind w:left="0" w:firstLine="284"/>
        <w:jc w:val="both"/>
        <w:rPr>
          <w:rFonts w:ascii="Times New Roman" w:hAnsi="Times New Roman" w:cs="Times New Roman"/>
          <w:sz w:val="24"/>
          <w:szCs w:val="24"/>
        </w:rPr>
      </w:pPr>
    </w:p>
    <w:p w14:paraId="1FAFF454" w14:textId="6CD6D4D4" w:rsidR="00CC5D0C" w:rsidRPr="00061DE3" w:rsidRDefault="00CC5D0C" w:rsidP="00CC5D0C">
      <w:pPr>
        <w:pStyle w:val="ad"/>
        <w:numPr>
          <w:ilvl w:val="1"/>
          <w:numId w:val="1"/>
        </w:numPr>
        <w:jc w:val="center"/>
        <w:rPr>
          <w:rFonts w:ascii="Times New Roman" w:hAnsi="Times New Roman" w:cs="Times New Roman"/>
          <w:b/>
          <w:sz w:val="24"/>
          <w:szCs w:val="24"/>
        </w:rPr>
      </w:pPr>
      <w:r w:rsidRPr="00061DE3">
        <w:rPr>
          <w:rFonts w:ascii="Times New Roman" w:hAnsi="Times New Roman" w:cs="Times New Roman"/>
          <w:b/>
          <w:sz w:val="24"/>
          <w:szCs w:val="24"/>
        </w:rPr>
        <w:t>Но</w:t>
      </w:r>
      <w:r w:rsidR="00ED1811">
        <w:rPr>
          <w:rFonts w:ascii="Times New Roman" w:hAnsi="Times New Roman" w:cs="Times New Roman"/>
          <w:b/>
          <w:sz w:val="24"/>
          <w:szCs w:val="24"/>
        </w:rPr>
        <w:t>рмативные и ссылочные документы.</w:t>
      </w:r>
    </w:p>
    <w:p w14:paraId="3C3CEE4B" w14:textId="77777777" w:rsidR="00CC5D0C" w:rsidRPr="00DC1349" w:rsidRDefault="00CC5D0C" w:rsidP="00CC5D0C">
      <w:pPr>
        <w:pStyle w:val="1"/>
        <w:shd w:val="clear" w:color="auto" w:fill="FFFFFF"/>
        <w:spacing w:before="161" w:after="161"/>
        <w:ind w:firstLine="142"/>
        <w:jc w:val="both"/>
        <w:rPr>
          <w:rFonts w:ascii="Arial" w:hAnsi="Arial" w:cs="Arial"/>
          <w:color w:val="000000"/>
        </w:rPr>
      </w:pPr>
      <w:r w:rsidRPr="00A65D7E">
        <w:rPr>
          <w:rFonts w:ascii="Times New Roman" w:eastAsiaTheme="minorHAnsi" w:hAnsi="Times New Roman" w:cs="Times New Roman"/>
          <w:b w:val="0"/>
          <w:bCs w:val="0"/>
          <w:color w:val="auto"/>
          <w:sz w:val="24"/>
          <w:szCs w:val="24"/>
        </w:rPr>
        <w:t>- Градостроительный кодекс Российской Федерации" от 29.12.2004 N 190-ФЗ (</w:t>
      </w:r>
      <w:r w:rsidRPr="007E2D1E">
        <w:rPr>
          <w:rFonts w:ascii="Times New Roman" w:eastAsiaTheme="minorHAnsi" w:hAnsi="Times New Roman" w:cs="Times New Roman"/>
          <w:b w:val="0"/>
          <w:bCs w:val="0"/>
          <w:color w:val="auto"/>
          <w:sz w:val="24"/>
          <w:szCs w:val="24"/>
        </w:rPr>
        <w:t xml:space="preserve">ред. от </w:t>
      </w:r>
      <w:r w:rsidRPr="00DC1349">
        <w:rPr>
          <w:rFonts w:ascii="Times New Roman" w:eastAsiaTheme="minorHAnsi" w:hAnsi="Times New Roman" w:cs="Times New Roman"/>
          <w:b w:val="0"/>
          <w:bCs w:val="0"/>
          <w:color w:val="auto"/>
          <w:sz w:val="24"/>
          <w:szCs w:val="24"/>
        </w:rPr>
        <w:t>08.08.2024)</w:t>
      </w:r>
      <w:r w:rsidRPr="00A65D7E">
        <w:rPr>
          <w:rFonts w:ascii="Times New Roman" w:eastAsiaTheme="minorHAnsi" w:hAnsi="Times New Roman" w:cs="Times New Roman"/>
          <w:b w:val="0"/>
          <w:bCs w:val="0"/>
          <w:color w:val="auto"/>
          <w:sz w:val="24"/>
          <w:szCs w:val="24"/>
        </w:rPr>
        <w:t>;</w:t>
      </w:r>
    </w:p>
    <w:p w14:paraId="088E7A6F" w14:textId="77777777" w:rsidR="00CC5D0C" w:rsidRDefault="00CC5D0C" w:rsidP="00CC5D0C">
      <w:pPr>
        <w:pStyle w:val="1"/>
        <w:shd w:val="clear" w:color="auto" w:fill="FFFFFF"/>
        <w:spacing w:before="161" w:after="161"/>
        <w:ind w:firstLine="142"/>
        <w:jc w:val="both"/>
        <w:rPr>
          <w:rFonts w:ascii="Times New Roman" w:eastAsiaTheme="minorHAnsi" w:hAnsi="Times New Roman" w:cs="Times New Roman"/>
          <w:b w:val="0"/>
          <w:bCs w:val="0"/>
          <w:color w:val="auto"/>
          <w:sz w:val="24"/>
          <w:szCs w:val="24"/>
        </w:rPr>
      </w:pPr>
      <w:r w:rsidRPr="00A65D7E">
        <w:rPr>
          <w:rFonts w:ascii="Times New Roman" w:eastAsiaTheme="minorHAnsi" w:hAnsi="Times New Roman" w:cs="Times New Roman"/>
          <w:b w:val="0"/>
          <w:bCs w:val="0"/>
          <w:color w:val="auto"/>
          <w:sz w:val="24"/>
          <w:szCs w:val="24"/>
        </w:rPr>
        <w:t xml:space="preserve"> - Земельный кодекс Российской Федерации" от 25.10.2001 N 136-ФЗ (</w:t>
      </w:r>
      <w:r w:rsidRPr="007E2D1E">
        <w:rPr>
          <w:rFonts w:ascii="Times New Roman" w:eastAsiaTheme="minorHAnsi" w:hAnsi="Times New Roman" w:cs="Times New Roman"/>
          <w:b w:val="0"/>
          <w:bCs w:val="0"/>
          <w:color w:val="auto"/>
          <w:sz w:val="24"/>
          <w:szCs w:val="24"/>
        </w:rPr>
        <w:t xml:space="preserve">ред. от </w:t>
      </w:r>
      <w:r w:rsidRPr="00DC1349">
        <w:rPr>
          <w:rFonts w:ascii="Times New Roman" w:eastAsiaTheme="minorHAnsi" w:hAnsi="Times New Roman" w:cs="Times New Roman"/>
          <w:b w:val="0"/>
          <w:bCs w:val="0"/>
          <w:color w:val="auto"/>
          <w:sz w:val="24"/>
          <w:szCs w:val="24"/>
        </w:rPr>
        <w:t>08.08.2024</w:t>
      </w:r>
      <w:r w:rsidRPr="00A65D7E">
        <w:rPr>
          <w:rFonts w:ascii="Times New Roman" w:eastAsiaTheme="minorHAnsi" w:hAnsi="Times New Roman" w:cs="Times New Roman"/>
          <w:b w:val="0"/>
          <w:bCs w:val="0"/>
          <w:color w:val="auto"/>
          <w:sz w:val="24"/>
          <w:szCs w:val="24"/>
        </w:rPr>
        <w:t>);</w:t>
      </w:r>
    </w:p>
    <w:p w14:paraId="5CFB96DD" w14:textId="77777777" w:rsidR="00CC5D0C" w:rsidRDefault="00CC5D0C" w:rsidP="00CC5D0C">
      <w:pPr>
        <w:pStyle w:val="1"/>
        <w:shd w:val="clear" w:color="auto" w:fill="FFFFFF"/>
        <w:spacing w:before="161" w:after="161"/>
        <w:ind w:firstLine="142"/>
        <w:jc w:val="both"/>
        <w:rPr>
          <w:rFonts w:ascii="Times New Roman" w:eastAsiaTheme="minorHAnsi" w:hAnsi="Times New Roman" w:cs="Times New Roman"/>
          <w:b w:val="0"/>
          <w:bCs w:val="0"/>
          <w:color w:val="auto"/>
          <w:sz w:val="24"/>
          <w:szCs w:val="24"/>
        </w:rPr>
      </w:pPr>
      <w:r w:rsidRPr="00A65D7E">
        <w:rPr>
          <w:rFonts w:ascii="Times New Roman" w:hAnsi="Times New Roman" w:cs="Times New Roman"/>
          <w:sz w:val="24"/>
          <w:szCs w:val="24"/>
        </w:rPr>
        <w:t xml:space="preserve">- </w:t>
      </w:r>
      <w:hyperlink r:id="rId11" w:history="1">
        <w:r w:rsidRPr="007E2D1E">
          <w:rPr>
            <w:rFonts w:ascii="Times New Roman" w:eastAsiaTheme="minorHAnsi" w:hAnsi="Times New Roman" w:cs="Times New Roman"/>
            <w:b w:val="0"/>
            <w:bCs w:val="0"/>
            <w:color w:val="auto"/>
            <w:sz w:val="24"/>
            <w:szCs w:val="24"/>
          </w:rPr>
          <w:t>Лесной кодекс Российской Фед</w:t>
        </w:r>
        <w:r>
          <w:rPr>
            <w:rFonts w:ascii="Times New Roman" w:eastAsiaTheme="minorHAnsi" w:hAnsi="Times New Roman" w:cs="Times New Roman"/>
            <w:b w:val="0"/>
            <w:bCs w:val="0"/>
            <w:color w:val="auto"/>
            <w:sz w:val="24"/>
            <w:szCs w:val="24"/>
          </w:rPr>
          <w:t xml:space="preserve">ерации" от 04.12.2006 N 200-ФЗ (ред. от </w:t>
        </w:r>
        <w:r w:rsidRPr="00DC1349">
          <w:rPr>
            <w:rFonts w:ascii="Times New Roman" w:eastAsiaTheme="minorHAnsi" w:hAnsi="Times New Roman" w:cs="Times New Roman"/>
            <w:b w:val="0"/>
            <w:bCs w:val="0"/>
            <w:color w:val="auto"/>
            <w:sz w:val="24"/>
            <w:szCs w:val="24"/>
          </w:rPr>
          <w:t>08.08.2024</w:t>
        </w:r>
        <w:r w:rsidRPr="007E2D1E">
          <w:rPr>
            <w:rFonts w:ascii="Times New Roman" w:eastAsiaTheme="minorHAnsi" w:hAnsi="Times New Roman" w:cs="Times New Roman"/>
            <w:b w:val="0"/>
            <w:bCs w:val="0"/>
            <w:color w:val="auto"/>
            <w:sz w:val="24"/>
            <w:szCs w:val="24"/>
          </w:rPr>
          <w:t>)</w:t>
        </w:r>
        <w:r w:rsidRPr="00DC1349">
          <w:rPr>
            <w:rFonts w:ascii="Times New Roman" w:eastAsiaTheme="minorHAnsi" w:hAnsi="Times New Roman" w:cs="Times New Roman"/>
            <w:b w:val="0"/>
            <w:bCs w:val="0"/>
            <w:color w:val="auto"/>
            <w:sz w:val="24"/>
            <w:szCs w:val="24"/>
          </w:rPr>
          <w:t xml:space="preserve"> </w:t>
        </w:r>
        <w:r w:rsidRPr="00A65D7E">
          <w:rPr>
            <w:rFonts w:ascii="Times New Roman" w:eastAsiaTheme="minorHAnsi" w:hAnsi="Times New Roman" w:cs="Times New Roman"/>
            <w:b w:val="0"/>
            <w:bCs w:val="0"/>
            <w:color w:val="auto"/>
            <w:sz w:val="24"/>
            <w:szCs w:val="24"/>
          </w:rPr>
          <w:t>;</w:t>
        </w:r>
        <w:r>
          <w:rPr>
            <w:rFonts w:ascii="Times New Roman" w:eastAsiaTheme="minorHAnsi" w:hAnsi="Times New Roman" w:cs="Times New Roman"/>
            <w:b w:val="0"/>
            <w:bCs w:val="0"/>
            <w:color w:val="auto"/>
            <w:sz w:val="24"/>
            <w:szCs w:val="24"/>
          </w:rPr>
          <w:t xml:space="preserve"> </w:t>
        </w:r>
      </w:hyperlink>
    </w:p>
    <w:p w14:paraId="3AD7925F" w14:textId="1E5468DC" w:rsidR="00CC5D0C" w:rsidRPr="00DC1349" w:rsidRDefault="00CC5D0C" w:rsidP="00CC5D0C">
      <w:pPr>
        <w:ind w:firstLine="142"/>
        <w:jc w:val="both"/>
      </w:pPr>
      <w:r w:rsidRPr="00DC1349">
        <w:rPr>
          <w:rFonts w:ascii="Times New Roman" w:hAnsi="Times New Roman" w:cs="Times New Roman"/>
          <w:bCs/>
          <w:sz w:val="24"/>
          <w:szCs w:val="24"/>
        </w:rPr>
        <w:t xml:space="preserve">- Местные нормативы градостроительного проектирования Златоустовского городского округа Челябинской </w:t>
      </w:r>
      <w:r w:rsidR="009D5F6E" w:rsidRPr="00DC1349">
        <w:rPr>
          <w:rFonts w:ascii="Times New Roman" w:hAnsi="Times New Roman" w:cs="Times New Roman"/>
          <w:bCs/>
          <w:sz w:val="24"/>
          <w:szCs w:val="24"/>
        </w:rPr>
        <w:t>области</w:t>
      </w:r>
      <w:r w:rsidR="009D5F6E">
        <w:rPr>
          <w:rFonts w:ascii="Times New Roman" w:hAnsi="Times New Roman" w:cs="Times New Roman"/>
          <w:bCs/>
          <w:sz w:val="24"/>
          <w:szCs w:val="24"/>
        </w:rPr>
        <w:t>;</w:t>
      </w:r>
    </w:p>
    <w:p w14:paraId="7B172A8A" w14:textId="77777777" w:rsidR="00CC5D0C" w:rsidRDefault="00CC5D0C" w:rsidP="00CC5D0C">
      <w:pPr>
        <w:pStyle w:val="1"/>
        <w:shd w:val="clear" w:color="auto" w:fill="FFFFFF"/>
        <w:spacing w:before="161" w:after="161"/>
        <w:ind w:firstLine="142"/>
        <w:jc w:val="both"/>
      </w:pPr>
      <w:r w:rsidRPr="007745E2">
        <w:rPr>
          <w:rFonts w:ascii="Times New Roman" w:eastAsiaTheme="minorHAnsi" w:hAnsi="Times New Roman" w:cs="Times New Roman"/>
          <w:b w:val="0"/>
          <w:color w:val="auto"/>
          <w:sz w:val="24"/>
          <w:szCs w:val="24"/>
        </w:rPr>
        <w:lastRenderedPageBreak/>
        <w:t>- Правила землепользования и застройки Златоустовского городского округа, утвержденны</w:t>
      </w:r>
      <w:r>
        <w:rPr>
          <w:rFonts w:ascii="Times New Roman" w:eastAsiaTheme="minorHAnsi" w:hAnsi="Times New Roman" w:cs="Times New Roman"/>
          <w:b w:val="0"/>
          <w:color w:val="auto"/>
          <w:sz w:val="24"/>
          <w:szCs w:val="24"/>
        </w:rPr>
        <w:t>е</w:t>
      </w:r>
      <w:r w:rsidRPr="007745E2">
        <w:rPr>
          <w:rFonts w:ascii="Times New Roman" w:eastAsiaTheme="minorHAnsi" w:hAnsi="Times New Roman" w:cs="Times New Roman"/>
          <w:b w:val="0"/>
          <w:color w:val="auto"/>
          <w:sz w:val="24"/>
          <w:szCs w:val="24"/>
        </w:rPr>
        <w:t xml:space="preserve"> решением </w:t>
      </w:r>
      <w:hyperlink r:id="rId12" w:history="1">
        <w:r w:rsidRPr="00FF61CD">
          <w:rPr>
            <w:rFonts w:ascii="Times New Roman" w:eastAsiaTheme="minorHAnsi" w:hAnsi="Times New Roman" w:cs="Times New Roman"/>
            <w:b w:val="0"/>
            <w:color w:val="auto"/>
            <w:sz w:val="24"/>
            <w:szCs w:val="24"/>
          </w:rPr>
          <w:t xml:space="preserve"> Собрания депутатов №34-ЗГО от 08.04.2024г. «О внесении изменений в решение Собрания депутатов Златоустовского городского округа от 28.12.2009г. № 103-ЗГО «Об утверждении Генерального плана Златоустовского городского округа и Правил землепользования и застройки Златоустовского городского округа»</w:t>
        </w:r>
      </w:hyperlink>
      <w:r>
        <w:rPr>
          <w:rFonts w:ascii="Times New Roman" w:eastAsiaTheme="minorHAnsi" w:hAnsi="Times New Roman" w:cs="Times New Roman"/>
          <w:b w:val="0"/>
          <w:color w:val="auto"/>
          <w:sz w:val="24"/>
          <w:szCs w:val="24"/>
        </w:rPr>
        <w:t>;</w:t>
      </w:r>
    </w:p>
    <w:p w14:paraId="42C7DCC7" w14:textId="77777777" w:rsidR="00CC5D0C" w:rsidRPr="00A65D7E" w:rsidRDefault="00CC5D0C" w:rsidP="00CC5D0C">
      <w:pPr>
        <w:pStyle w:val="1"/>
        <w:shd w:val="clear" w:color="auto" w:fill="FFFFFF"/>
        <w:spacing w:before="161" w:after="161"/>
        <w:ind w:firstLine="142"/>
        <w:jc w:val="both"/>
        <w:rPr>
          <w:rFonts w:ascii="Times New Roman" w:eastAsiaTheme="minorHAnsi" w:hAnsi="Times New Roman" w:cs="Times New Roman"/>
          <w:b w:val="0"/>
          <w:bCs w:val="0"/>
          <w:color w:val="auto"/>
          <w:sz w:val="24"/>
          <w:szCs w:val="24"/>
        </w:rPr>
      </w:pPr>
      <w:r w:rsidRPr="00A65D7E">
        <w:rPr>
          <w:rFonts w:ascii="Times New Roman" w:eastAsiaTheme="minorHAnsi" w:hAnsi="Times New Roman" w:cs="Times New Roman"/>
          <w:b w:val="0"/>
          <w:bCs w:val="0"/>
          <w:color w:val="auto"/>
          <w:sz w:val="24"/>
          <w:szCs w:val="24"/>
        </w:rPr>
        <w:t xml:space="preserve">- СП </w:t>
      </w:r>
      <w:proofErr w:type="gramStart"/>
      <w:r w:rsidRPr="00A65D7E">
        <w:rPr>
          <w:rFonts w:ascii="Times New Roman" w:eastAsiaTheme="minorHAnsi" w:hAnsi="Times New Roman" w:cs="Times New Roman"/>
          <w:b w:val="0"/>
          <w:bCs w:val="0"/>
          <w:color w:val="auto"/>
          <w:sz w:val="24"/>
          <w:szCs w:val="24"/>
        </w:rPr>
        <w:t>42.13330.2016  «</w:t>
      </w:r>
      <w:proofErr w:type="gramEnd"/>
      <w:r w:rsidRPr="00A65D7E">
        <w:rPr>
          <w:rFonts w:ascii="Times New Roman" w:eastAsiaTheme="minorHAnsi" w:hAnsi="Times New Roman" w:cs="Times New Roman"/>
          <w:b w:val="0"/>
          <w:bCs w:val="0"/>
          <w:color w:val="auto"/>
          <w:sz w:val="24"/>
          <w:szCs w:val="24"/>
        </w:rPr>
        <w:t>Градостроительство. Планировка и застройка городских и сельских поселений». Актуализированная редакция СНиП 2.07.01-89*;</w:t>
      </w:r>
    </w:p>
    <w:p w14:paraId="086DA6D2" w14:textId="77777777" w:rsidR="00CC5D0C" w:rsidRPr="00A65D7E" w:rsidRDefault="00CC5D0C" w:rsidP="00CC5D0C">
      <w:pPr>
        <w:pStyle w:val="1"/>
        <w:shd w:val="clear" w:color="auto" w:fill="FFFFFF"/>
        <w:spacing w:before="0" w:after="144"/>
        <w:ind w:firstLine="284"/>
        <w:jc w:val="both"/>
        <w:rPr>
          <w:rFonts w:ascii="Times New Roman" w:eastAsiaTheme="minorHAnsi" w:hAnsi="Times New Roman" w:cs="Times New Roman"/>
          <w:b w:val="0"/>
          <w:bCs w:val="0"/>
          <w:color w:val="auto"/>
          <w:sz w:val="24"/>
          <w:szCs w:val="24"/>
        </w:rPr>
      </w:pPr>
      <w:r w:rsidRPr="00A65D7E">
        <w:rPr>
          <w:rFonts w:ascii="Times New Roman" w:eastAsiaTheme="minorHAnsi" w:hAnsi="Times New Roman" w:cs="Times New Roman"/>
          <w:b w:val="0"/>
          <w:bCs w:val="0"/>
          <w:color w:val="auto"/>
          <w:sz w:val="24"/>
          <w:szCs w:val="24"/>
        </w:rPr>
        <w:t>- Федеральный закон «Технический регламент о требованиях пожарной безопасности» от 22.07.2008 N 123-ФЗ;</w:t>
      </w:r>
    </w:p>
    <w:p w14:paraId="71A588AC" w14:textId="77777777" w:rsidR="00CC5D0C" w:rsidRDefault="00CC5D0C" w:rsidP="00CC5D0C">
      <w:pPr>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4925D2">
        <w:rPr>
          <w:rFonts w:ascii="Times New Roman" w:hAnsi="Times New Roman" w:cs="Times New Roman"/>
          <w:sz w:val="24"/>
          <w:szCs w:val="24"/>
        </w:rPr>
        <w:t xml:space="preserve">СанПиН     2.2.1/2.1.1.1200-03 </w:t>
      </w:r>
      <w:r>
        <w:rPr>
          <w:rFonts w:ascii="Times New Roman" w:hAnsi="Times New Roman" w:cs="Times New Roman"/>
          <w:sz w:val="24"/>
          <w:szCs w:val="24"/>
        </w:rPr>
        <w:t>«</w:t>
      </w:r>
      <w:r w:rsidRPr="004925D2">
        <w:rPr>
          <w:rFonts w:ascii="Times New Roman" w:hAnsi="Times New Roman" w:cs="Times New Roman"/>
          <w:sz w:val="24"/>
          <w:szCs w:val="24"/>
        </w:rPr>
        <w:t xml:space="preserve">Санитарно-защитные     </w:t>
      </w:r>
      <w:r>
        <w:rPr>
          <w:rFonts w:ascii="Times New Roman" w:hAnsi="Times New Roman" w:cs="Times New Roman"/>
          <w:sz w:val="24"/>
          <w:szCs w:val="24"/>
        </w:rPr>
        <w:t xml:space="preserve">зоны и санитарная </w:t>
      </w:r>
      <w:r w:rsidRPr="004925D2">
        <w:rPr>
          <w:rFonts w:ascii="Times New Roman" w:hAnsi="Times New Roman" w:cs="Times New Roman"/>
          <w:sz w:val="24"/>
          <w:szCs w:val="24"/>
        </w:rPr>
        <w:t>классификация предприятий, сооружений и иных объектов</w:t>
      </w:r>
      <w:r>
        <w:rPr>
          <w:rFonts w:ascii="Times New Roman" w:hAnsi="Times New Roman" w:cs="Times New Roman"/>
          <w:sz w:val="24"/>
          <w:szCs w:val="24"/>
        </w:rPr>
        <w:t>».</w:t>
      </w:r>
    </w:p>
    <w:p w14:paraId="76792C23" w14:textId="7AC75050" w:rsidR="00CC5D0C" w:rsidRDefault="00CC5D0C" w:rsidP="00CC5D0C">
      <w:pPr>
        <w:pStyle w:val="1"/>
        <w:shd w:val="clear" w:color="auto" w:fill="FFFFFF"/>
        <w:spacing w:before="161" w:after="161"/>
        <w:ind w:firstLine="284"/>
        <w:rPr>
          <w:rFonts w:ascii="Times New Roman" w:eastAsiaTheme="minorHAnsi" w:hAnsi="Times New Roman" w:cs="Times New Roman"/>
          <w:b w:val="0"/>
          <w:bCs w:val="0"/>
          <w:color w:val="auto"/>
          <w:sz w:val="24"/>
          <w:szCs w:val="24"/>
        </w:rPr>
      </w:pPr>
      <w:r w:rsidRPr="00DD4C72">
        <w:rPr>
          <w:rFonts w:ascii="Times New Roman" w:eastAsiaTheme="minorHAnsi" w:hAnsi="Times New Roman" w:cs="Times New Roman"/>
          <w:b w:val="0"/>
          <w:bCs w:val="0"/>
          <w:color w:val="auto"/>
          <w:sz w:val="24"/>
          <w:szCs w:val="24"/>
        </w:rPr>
        <w:t xml:space="preserve">- Постановление Главного государственного санитарного врача РФ от 14 марта 2002 г. </w:t>
      </w:r>
      <w:proofErr w:type="gramStart"/>
      <w:r w:rsidRPr="00DD4C72">
        <w:rPr>
          <w:rFonts w:ascii="Times New Roman" w:eastAsiaTheme="minorHAnsi" w:hAnsi="Times New Roman" w:cs="Times New Roman"/>
          <w:b w:val="0"/>
          <w:bCs w:val="0"/>
          <w:color w:val="auto"/>
          <w:sz w:val="24"/>
          <w:szCs w:val="24"/>
        </w:rPr>
        <w:t xml:space="preserve">N </w:t>
      </w:r>
      <w:r w:rsidR="009D5F6E">
        <w:rPr>
          <w:rFonts w:ascii="Times New Roman" w:eastAsiaTheme="minorHAnsi" w:hAnsi="Times New Roman" w:cs="Times New Roman"/>
          <w:b w:val="0"/>
          <w:bCs w:val="0"/>
          <w:color w:val="auto"/>
          <w:sz w:val="24"/>
          <w:szCs w:val="24"/>
        </w:rPr>
        <w:t> </w:t>
      </w:r>
      <w:r w:rsidRPr="00DD4C72">
        <w:rPr>
          <w:rFonts w:ascii="Times New Roman" w:eastAsiaTheme="minorHAnsi" w:hAnsi="Times New Roman" w:cs="Times New Roman"/>
          <w:b w:val="0"/>
          <w:bCs w:val="0"/>
          <w:color w:val="auto"/>
          <w:sz w:val="24"/>
          <w:szCs w:val="24"/>
        </w:rPr>
        <w:t>10</w:t>
      </w:r>
      <w:proofErr w:type="gramEnd"/>
      <w:r w:rsidRPr="00DD4C72">
        <w:rPr>
          <w:rFonts w:ascii="Times New Roman" w:eastAsiaTheme="minorHAnsi" w:hAnsi="Times New Roman" w:cs="Times New Roman"/>
          <w:b w:val="0"/>
          <w:bCs w:val="0"/>
          <w:color w:val="auto"/>
          <w:sz w:val="24"/>
          <w:szCs w:val="24"/>
        </w:rPr>
        <w:t xml:space="preserve"> </w:t>
      </w:r>
      <w:r w:rsidR="009D5F6E" w:rsidRPr="00AC2D1C">
        <w:rPr>
          <w:rFonts w:ascii="Times New Roman" w:hAnsi="Times New Roman" w:cs="Times New Roman"/>
          <w:color w:val="auto"/>
          <w:sz w:val="24"/>
          <w:szCs w:val="24"/>
        </w:rPr>
        <w:t>«</w:t>
      </w:r>
      <w:r w:rsidRPr="00DD4C72">
        <w:rPr>
          <w:rFonts w:ascii="Times New Roman" w:eastAsiaTheme="minorHAnsi" w:hAnsi="Times New Roman" w:cs="Times New Roman"/>
          <w:b w:val="0"/>
          <w:bCs w:val="0"/>
          <w:color w:val="auto"/>
          <w:sz w:val="24"/>
          <w:szCs w:val="24"/>
        </w:rPr>
        <w:t xml:space="preserve">О введении в действие санитарных правил и норм </w:t>
      </w:r>
      <w:r w:rsidRPr="00AC2D1C">
        <w:rPr>
          <w:rFonts w:ascii="Times New Roman" w:hAnsi="Times New Roman" w:cs="Times New Roman"/>
          <w:color w:val="auto"/>
          <w:sz w:val="24"/>
          <w:szCs w:val="24"/>
        </w:rPr>
        <w:t>«</w:t>
      </w:r>
      <w:r w:rsidRPr="00DD4C72">
        <w:rPr>
          <w:rFonts w:ascii="Times New Roman" w:eastAsiaTheme="minorHAnsi" w:hAnsi="Times New Roman" w:cs="Times New Roman"/>
          <w:b w:val="0"/>
          <w:bCs w:val="0"/>
          <w:color w:val="auto"/>
          <w:sz w:val="24"/>
          <w:szCs w:val="24"/>
        </w:rPr>
        <w:t>Зоны санитарной охраны источников водоснабжения и водопроводов питьевого назначения. СанПиН 2.1.4.1110-02</w:t>
      </w:r>
      <w:r w:rsidRPr="00061DE3">
        <w:rPr>
          <w:rFonts w:ascii="Times New Roman" w:hAnsi="Times New Roman" w:cs="Times New Roman"/>
          <w:color w:val="auto"/>
          <w:sz w:val="24"/>
          <w:szCs w:val="24"/>
        </w:rPr>
        <w:t>»</w:t>
      </w:r>
      <w:r>
        <w:rPr>
          <w:rFonts w:ascii="Times New Roman" w:eastAsiaTheme="minorHAnsi" w:hAnsi="Times New Roman" w:cs="Times New Roman"/>
          <w:b w:val="0"/>
          <w:bCs w:val="0"/>
          <w:color w:val="auto"/>
          <w:sz w:val="24"/>
          <w:szCs w:val="24"/>
        </w:rPr>
        <w:t>.</w:t>
      </w:r>
    </w:p>
    <w:p w14:paraId="212EE2AB" w14:textId="77777777" w:rsidR="00ED1811" w:rsidRDefault="00ED1811" w:rsidP="005838C8">
      <w:pPr>
        <w:autoSpaceDE w:val="0"/>
        <w:autoSpaceDN w:val="0"/>
        <w:adjustRightInd w:val="0"/>
        <w:spacing w:after="0" w:line="240" w:lineRule="auto"/>
        <w:jc w:val="center"/>
        <w:rPr>
          <w:rFonts w:ascii="Times New Roman" w:hAnsi="Times New Roman" w:cs="Times New Roman"/>
          <w:b/>
          <w:sz w:val="24"/>
          <w:szCs w:val="24"/>
        </w:rPr>
      </w:pPr>
    </w:p>
    <w:p w14:paraId="3DA3A8E1" w14:textId="34299377" w:rsidR="006B63A5" w:rsidRDefault="007C5783" w:rsidP="005838C8">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6B63A5" w:rsidRPr="006B63A5">
        <w:rPr>
          <w:rFonts w:ascii="Times New Roman" w:hAnsi="Times New Roman" w:cs="Times New Roman"/>
          <w:b/>
          <w:sz w:val="24"/>
          <w:szCs w:val="24"/>
        </w:rPr>
        <w:t>.</w:t>
      </w:r>
      <w:r w:rsidR="00CC5D0C">
        <w:rPr>
          <w:rFonts w:ascii="Times New Roman" w:hAnsi="Times New Roman" w:cs="Times New Roman"/>
          <w:b/>
          <w:sz w:val="24"/>
          <w:szCs w:val="24"/>
        </w:rPr>
        <w:t>3</w:t>
      </w:r>
      <w:r w:rsidR="006B63A5" w:rsidRPr="006B63A5">
        <w:rPr>
          <w:rFonts w:ascii="Times New Roman" w:hAnsi="Times New Roman" w:cs="Times New Roman"/>
          <w:b/>
          <w:sz w:val="24"/>
          <w:szCs w:val="24"/>
        </w:rPr>
        <w:t xml:space="preserve"> Современная ситуация, характеристика участка</w:t>
      </w:r>
    </w:p>
    <w:p w14:paraId="4A9286B2" w14:textId="77777777" w:rsidR="001C2A6E" w:rsidRPr="00B13667" w:rsidRDefault="001C2A6E" w:rsidP="00664010">
      <w:pPr>
        <w:autoSpaceDE w:val="0"/>
        <w:autoSpaceDN w:val="0"/>
        <w:adjustRightInd w:val="0"/>
        <w:spacing w:after="0" w:line="240" w:lineRule="auto"/>
        <w:ind w:firstLine="284"/>
        <w:jc w:val="both"/>
        <w:rPr>
          <w:rFonts w:ascii="Times New Roman" w:hAnsi="Times New Roman" w:cs="Times New Roman"/>
          <w:color w:val="FF0000"/>
          <w:sz w:val="24"/>
          <w:szCs w:val="24"/>
        </w:rPr>
      </w:pPr>
    </w:p>
    <w:p w14:paraId="0CA0F3CA" w14:textId="097D4430" w:rsidR="00061F9B" w:rsidRDefault="00061F9B" w:rsidP="00061F9B">
      <w:pPr>
        <w:autoSpaceDE w:val="0"/>
        <w:autoSpaceDN w:val="0"/>
        <w:adjustRightInd w:val="0"/>
        <w:spacing w:after="0" w:line="240" w:lineRule="auto"/>
        <w:ind w:firstLine="284"/>
        <w:jc w:val="both"/>
        <w:rPr>
          <w:rFonts w:ascii="Times New Roman" w:hAnsi="Times New Roman" w:cs="Times New Roman"/>
          <w:b/>
          <w:sz w:val="24"/>
          <w:szCs w:val="24"/>
        </w:rPr>
      </w:pPr>
      <w:r>
        <w:rPr>
          <w:rFonts w:ascii="Times New Roman" w:hAnsi="Times New Roman" w:cs="Times New Roman"/>
          <w:sz w:val="24"/>
          <w:szCs w:val="24"/>
        </w:rPr>
        <w:t>Проектируемая</w:t>
      </w:r>
      <w:r w:rsidRPr="00DC1349">
        <w:rPr>
          <w:rFonts w:ascii="Times New Roman" w:hAnsi="Times New Roman" w:cs="Times New Roman"/>
          <w:sz w:val="24"/>
          <w:szCs w:val="24"/>
        </w:rPr>
        <w:t xml:space="preserve"> территори</w:t>
      </w:r>
      <w:r>
        <w:rPr>
          <w:rFonts w:ascii="Times New Roman" w:hAnsi="Times New Roman" w:cs="Times New Roman"/>
          <w:sz w:val="24"/>
          <w:szCs w:val="24"/>
        </w:rPr>
        <w:t>я расположена</w:t>
      </w:r>
      <w:r w:rsidRPr="00DC1349">
        <w:rPr>
          <w:rFonts w:ascii="Times New Roman" w:hAnsi="Times New Roman" w:cs="Times New Roman"/>
          <w:sz w:val="24"/>
          <w:szCs w:val="24"/>
        </w:rPr>
        <w:t xml:space="preserve"> на земельном участке с кадастровым номером: 74:25:0201302:345, площадью 64900 кв. метров, по адресному ориентиру: Челябинская область, Златоустовский городской округ, в кварталах 39-41, 48-51, 61-65, 97-102 Златоустовского участкового лесничества</w:t>
      </w:r>
      <w:r>
        <w:rPr>
          <w:rFonts w:ascii="Times New Roman" w:hAnsi="Times New Roman" w:cs="Times New Roman"/>
          <w:sz w:val="24"/>
          <w:szCs w:val="24"/>
        </w:rPr>
        <w:t>. Вид разрешенного использования – отдых (рекреация), категория земель – земли особо охраняемых природных территорий и объектов.</w:t>
      </w:r>
    </w:p>
    <w:p w14:paraId="2E2A53E9" w14:textId="26F3A6DE" w:rsidR="00061F9B" w:rsidRDefault="00061F9B" w:rsidP="00061F9B">
      <w:pPr>
        <w:autoSpaceDE w:val="0"/>
        <w:autoSpaceDN w:val="0"/>
        <w:adjustRightInd w:val="0"/>
        <w:spacing w:after="0" w:line="240" w:lineRule="auto"/>
        <w:ind w:firstLine="284"/>
        <w:jc w:val="both"/>
        <w:rPr>
          <w:rFonts w:ascii="Times New Roman" w:hAnsi="Times New Roman" w:cs="Times New Roman"/>
          <w:sz w:val="24"/>
          <w:szCs w:val="24"/>
        </w:rPr>
      </w:pPr>
      <w:r w:rsidRPr="00061F9B">
        <w:rPr>
          <w:rFonts w:ascii="Times New Roman" w:hAnsi="Times New Roman" w:cs="Times New Roman"/>
          <w:sz w:val="24"/>
          <w:szCs w:val="24"/>
        </w:rPr>
        <w:t xml:space="preserve">В административном отношении район работ расположен в Челябинской области, на территории Златоустовского городского округа, примерно в 8-ми километрах к юго-западу от города Златоуста. Рельеф площадки гористый, перепад абсолютных </w:t>
      </w:r>
      <w:r w:rsidR="00ED1811">
        <w:rPr>
          <w:rFonts w:ascii="Times New Roman" w:hAnsi="Times New Roman" w:cs="Times New Roman"/>
          <w:sz w:val="24"/>
          <w:szCs w:val="24"/>
        </w:rPr>
        <w:t xml:space="preserve">отметок поверхности составляет </w:t>
      </w:r>
      <w:r w:rsidRPr="00061F9B">
        <w:rPr>
          <w:rFonts w:ascii="Times New Roman" w:hAnsi="Times New Roman" w:cs="Times New Roman"/>
          <w:sz w:val="24"/>
          <w:szCs w:val="24"/>
        </w:rPr>
        <w:t xml:space="preserve">67 м, от </w:t>
      </w:r>
      <w:r>
        <w:rPr>
          <w:rFonts w:ascii="Times New Roman" w:hAnsi="Times New Roman" w:cs="Times New Roman"/>
          <w:sz w:val="24"/>
          <w:szCs w:val="24"/>
        </w:rPr>
        <w:t>794</w:t>
      </w:r>
      <w:r w:rsidRPr="00061F9B">
        <w:rPr>
          <w:rFonts w:ascii="Times New Roman" w:hAnsi="Times New Roman" w:cs="Times New Roman"/>
          <w:sz w:val="24"/>
          <w:szCs w:val="24"/>
        </w:rPr>
        <w:t xml:space="preserve"> м до </w:t>
      </w:r>
      <w:r>
        <w:rPr>
          <w:rFonts w:ascii="Times New Roman" w:hAnsi="Times New Roman" w:cs="Times New Roman"/>
          <w:sz w:val="24"/>
          <w:szCs w:val="24"/>
        </w:rPr>
        <w:t>861</w:t>
      </w:r>
      <w:r w:rsidRPr="00061F9B">
        <w:rPr>
          <w:rFonts w:ascii="Times New Roman" w:hAnsi="Times New Roman" w:cs="Times New Roman"/>
          <w:sz w:val="24"/>
          <w:szCs w:val="24"/>
        </w:rPr>
        <w:t xml:space="preserve"> м</w:t>
      </w:r>
      <w:r w:rsidR="00ED1811">
        <w:rPr>
          <w:rFonts w:ascii="Times New Roman" w:hAnsi="Times New Roman" w:cs="Times New Roman"/>
          <w:sz w:val="24"/>
          <w:szCs w:val="24"/>
        </w:rPr>
        <w:t xml:space="preserve"> (в пределах проектируемой территории)</w:t>
      </w:r>
      <w:r w:rsidRPr="00061F9B">
        <w:rPr>
          <w:rFonts w:ascii="Times New Roman" w:hAnsi="Times New Roman" w:cs="Times New Roman"/>
          <w:sz w:val="24"/>
          <w:szCs w:val="24"/>
        </w:rPr>
        <w:t xml:space="preserve">. В геоморфологическом отношении рассматриваемая территория представляет восточный склон хребта </w:t>
      </w:r>
      <w:proofErr w:type="spellStart"/>
      <w:r w:rsidRPr="00061F9B">
        <w:rPr>
          <w:rFonts w:ascii="Times New Roman" w:hAnsi="Times New Roman" w:cs="Times New Roman"/>
          <w:sz w:val="24"/>
          <w:szCs w:val="24"/>
        </w:rPr>
        <w:t>Уреньга</w:t>
      </w:r>
      <w:proofErr w:type="spellEnd"/>
      <w:r w:rsidRPr="00061F9B">
        <w:rPr>
          <w:rFonts w:ascii="Times New Roman" w:hAnsi="Times New Roman" w:cs="Times New Roman"/>
          <w:sz w:val="24"/>
          <w:szCs w:val="24"/>
        </w:rPr>
        <w:t xml:space="preserve">, переходящий в долину р. Ай. Согласно физико-географическому районированию Южного Урала исследуемая территория приурочена к </w:t>
      </w:r>
      <w:proofErr w:type="spellStart"/>
      <w:r w:rsidRPr="00061F9B">
        <w:rPr>
          <w:rFonts w:ascii="Times New Roman" w:hAnsi="Times New Roman" w:cs="Times New Roman"/>
          <w:sz w:val="24"/>
          <w:szCs w:val="24"/>
        </w:rPr>
        <w:t>подзоне</w:t>
      </w:r>
      <w:proofErr w:type="spellEnd"/>
      <w:r w:rsidRPr="00061F9B">
        <w:rPr>
          <w:rFonts w:ascii="Times New Roman" w:hAnsi="Times New Roman" w:cs="Times New Roman"/>
          <w:sz w:val="24"/>
          <w:szCs w:val="24"/>
        </w:rPr>
        <w:t xml:space="preserve"> елово-пихтовых с примесью сосны, лиственницы и лиственных пород горной провинции </w:t>
      </w:r>
      <w:proofErr w:type="gramStart"/>
      <w:r w:rsidRPr="00061F9B">
        <w:rPr>
          <w:rFonts w:ascii="Times New Roman" w:hAnsi="Times New Roman" w:cs="Times New Roman"/>
          <w:sz w:val="24"/>
          <w:szCs w:val="24"/>
        </w:rPr>
        <w:t>горно-лесной</w:t>
      </w:r>
      <w:proofErr w:type="gramEnd"/>
      <w:r w:rsidRPr="00061F9B">
        <w:rPr>
          <w:rFonts w:ascii="Times New Roman" w:hAnsi="Times New Roman" w:cs="Times New Roman"/>
          <w:sz w:val="24"/>
          <w:szCs w:val="24"/>
        </w:rPr>
        <w:t xml:space="preserve"> зоны Уральской горной страны. Географическое положение территории определяет ее климатические особенности. Наиболее важными факторами формирования климата является перенос воздушных масс с</w:t>
      </w:r>
      <w:r>
        <w:rPr>
          <w:rFonts w:ascii="Times New Roman" w:hAnsi="Times New Roman" w:cs="Times New Roman"/>
          <w:sz w:val="24"/>
          <w:szCs w:val="24"/>
        </w:rPr>
        <w:t xml:space="preserve"> запада.</w:t>
      </w:r>
    </w:p>
    <w:p w14:paraId="6AC9BB75" w14:textId="2ECAEEC9" w:rsidR="00061F9B" w:rsidRDefault="00061F9B" w:rsidP="00061F9B">
      <w:pPr>
        <w:autoSpaceDE w:val="0"/>
        <w:autoSpaceDN w:val="0"/>
        <w:adjustRightInd w:val="0"/>
        <w:spacing w:after="0" w:line="240" w:lineRule="auto"/>
        <w:ind w:firstLine="284"/>
        <w:jc w:val="both"/>
        <w:rPr>
          <w:rFonts w:ascii="Times New Roman" w:hAnsi="Times New Roman" w:cs="Times New Roman"/>
          <w:sz w:val="24"/>
          <w:szCs w:val="24"/>
        </w:rPr>
      </w:pPr>
      <w:r w:rsidRPr="00061F9B">
        <w:rPr>
          <w:rFonts w:ascii="Times New Roman" w:hAnsi="Times New Roman" w:cs="Times New Roman"/>
          <w:sz w:val="24"/>
          <w:szCs w:val="24"/>
        </w:rPr>
        <w:t xml:space="preserve"> Климат района резко-континентальный. Зима холодная, с сильными ветрами и частыми метелями. Лето сравнительно короткое, но довольно теплое, переходные периоды короткие, особенно осень Самым холодным месяцем в году является январь, самым теплым – июль.</w:t>
      </w:r>
    </w:p>
    <w:p w14:paraId="18984717" w14:textId="00029A69" w:rsidR="00061F9B" w:rsidRPr="00811C25" w:rsidRDefault="00811C25" w:rsidP="00811C25">
      <w:pPr>
        <w:autoSpaceDE w:val="0"/>
        <w:autoSpaceDN w:val="0"/>
        <w:adjustRightInd w:val="0"/>
        <w:spacing w:after="0" w:line="240" w:lineRule="auto"/>
        <w:ind w:firstLine="284"/>
        <w:jc w:val="both"/>
        <w:rPr>
          <w:rFonts w:ascii="Times New Roman" w:hAnsi="Times New Roman" w:cs="Times New Roman"/>
          <w:sz w:val="24"/>
          <w:szCs w:val="24"/>
        </w:rPr>
      </w:pPr>
      <w:r w:rsidRPr="00811C25">
        <w:rPr>
          <w:rFonts w:ascii="Times New Roman" w:hAnsi="Times New Roman" w:cs="Times New Roman"/>
          <w:sz w:val="24"/>
          <w:szCs w:val="24"/>
        </w:rPr>
        <w:t>Расчётная сейсмическая интенсивность приводится по г.</w:t>
      </w:r>
      <w:r w:rsidR="009D5F6E">
        <w:rPr>
          <w:rFonts w:ascii="Times New Roman" w:hAnsi="Times New Roman" w:cs="Times New Roman"/>
          <w:sz w:val="24"/>
          <w:szCs w:val="24"/>
        </w:rPr>
        <w:t xml:space="preserve"> </w:t>
      </w:r>
      <w:r w:rsidRPr="00811C25">
        <w:rPr>
          <w:rFonts w:ascii="Times New Roman" w:hAnsi="Times New Roman" w:cs="Times New Roman"/>
          <w:sz w:val="24"/>
          <w:szCs w:val="24"/>
        </w:rPr>
        <w:t xml:space="preserve">Златоусту в баллах шкалы MSK-64 для средних грунтовых условий и трёх степеней сейсмической опасности </w:t>
      </w:r>
      <w:proofErr w:type="gramStart"/>
      <w:r w:rsidRPr="00811C25">
        <w:rPr>
          <w:rFonts w:ascii="Times New Roman" w:hAnsi="Times New Roman" w:cs="Times New Roman"/>
          <w:sz w:val="24"/>
          <w:szCs w:val="24"/>
        </w:rPr>
        <w:t>А(</w:t>
      </w:r>
      <w:proofErr w:type="gramEnd"/>
      <w:r w:rsidRPr="00811C25">
        <w:rPr>
          <w:rFonts w:ascii="Times New Roman" w:hAnsi="Times New Roman" w:cs="Times New Roman"/>
          <w:sz w:val="24"/>
          <w:szCs w:val="24"/>
        </w:rPr>
        <w:t>10%)</w:t>
      </w:r>
      <w:r>
        <w:rPr>
          <w:rFonts w:ascii="Times New Roman" w:hAnsi="Times New Roman" w:cs="Times New Roman"/>
          <w:sz w:val="24"/>
          <w:szCs w:val="24"/>
        </w:rPr>
        <w:t xml:space="preserve"> </w:t>
      </w:r>
      <w:r w:rsidRPr="00811C25">
        <w:rPr>
          <w:rFonts w:ascii="Times New Roman" w:hAnsi="Times New Roman" w:cs="Times New Roman"/>
          <w:sz w:val="24"/>
          <w:szCs w:val="24"/>
        </w:rPr>
        <w:t>-</w:t>
      </w:r>
      <w:r>
        <w:rPr>
          <w:rFonts w:ascii="Times New Roman" w:hAnsi="Times New Roman" w:cs="Times New Roman"/>
          <w:sz w:val="24"/>
          <w:szCs w:val="24"/>
        </w:rPr>
        <w:t xml:space="preserve"> </w:t>
      </w:r>
      <w:r w:rsidRPr="00811C25">
        <w:rPr>
          <w:rFonts w:ascii="Times New Roman" w:hAnsi="Times New Roman" w:cs="Times New Roman"/>
          <w:sz w:val="24"/>
          <w:szCs w:val="24"/>
        </w:rPr>
        <w:t>нет; В (5%)</w:t>
      </w:r>
      <w:r>
        <w:rPr>
          <w:rFonts w:ascii="Times New Roman" w:hAnsi="Times New Roman" w:cs="Times New Roman"/>
          <w:sz w:val="24"/>
          <w:szCs w:val="24"/>
        </w:rPr>
        <w:t xml:space="preserve">  </w:t>
      </w:r>
      <w:r w:rsidRPr="00811C25">
        <w:rPr>
          <w:rFonts w:ascii="Times New Roman" w:hAnsi="Times New Roman" w:cs="Times New Roman"/>
          <w:sz w:val="24"/>
          <w:szCs w:val="24"/>
        </w:rPr>
        <w:t>-</w:t>
      </w:r>
      <w:r>
        <w:rPr>
          <w:rFonts w:ascii="Times New Roman" w:hAnsi="Times New Roman" w:cs="Times New Roman"/>
          <w:sz w:val="24"/>
          <w:szCs w:val="24"/>
        </w:rPr>
        <w:t xml:space="preserve"> </w:t>
      </w:r>
      <w:r w:rsidRPr="00811C25">
        <w:rPr>
          <w:rFonts w:ascii="Times New Roman" w:hAnsi="Times New Roman" w:cs="Times New Roman"/>
          <w:sz w:val="24"/>
          <w:szCs w:val="24"/>
        </w:rPr>
        <w:t>6; и С(1%)</w:t>
      </w:r>
      <w:r>
        <w:rPr>
          <w:rFonts w:ascii="Times New Roman" w:hAnsi="Times New Roman" w:cs="Times New Roman"/>
          <w:sz w:val="24"/>
          <w:szCs w:val="24"/>
        </w:rPr>
        <w:t xml:space="preserve"> </w:t>
      </w:r>
      <w:r w:rsidRPr="00811C25">
        <w:rPr>
          <w:rFonts w:ascii="Times New Roman" w:hAnsi="Times New Roman" w:cs="Times New Roman"/>
          <w:sz w:val="24"/>
          <w:szCs w:val="24"/>
        </w:rPr>
        <w:t>-</w:t>
      </w:r>
      <w:r>
        <w:rPr>
          <w:rFonts w:ascii="Times New Roman" w:hAnsi="Times New Roman" w:cs="Times New Roman"/>
          <w:sz w:val="24"/>
          <w:szCs w:val="24"/>
        </w:rPr>
        <w:t xml:space="preserve"> </w:t>
      </w:r>
      <w:r w:rsidRPr="00811C25">
        <w:rPr>
          <w:rFonts w:ascii="Times New Roman" w:hAnsi="Times New Roman" w:cs="Times New Roman"/>
          <w:sz w:val="24"/>
          <w:szCs w:val="24"/>
        </w:rPr>
        <w:t>6 в течение 50 лет. Нормативная глубина промерзания грунтов 1,77 м. Преобладающее направление ветров северо-западное.</w:t>
      </w:r>
    </w:p>
    <w:p w14:paraId="6BDAB2B0" w14:textId="6419023A" w:rsidR="006B63A5" w:rsidRPr="009D5F6E" w:rsidRDefault="00811C25" w:rsidP="009D5F6E">
      <w:pPr>
        <w:autoSpaceDE w:val="0"/>
        <w:autoSpaceDN w:val="0"/>
        <w:adjustRightInd w:val="0"/>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 xml:space="preserve">Территория проектирования свободна от застройки, инженерные сети отсутствуют, около 80% территории покрыта деревьями и кустарником. </w:t>
      </w:r>
    </w:p>
    <w:p w14:paraId="40060B0A" w14:textId="25713DBD" w:rsidR="0001077A" w:rsidRDefault="00CC5D0C" w:rsidP="005838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w:t>
      </w:r>
      <w:r w:rsidR="006B63A5" w:rsidRPr="006B63A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4</w:t>
      </w:r>
      <w:r w:rsidR="006B63A5" w:rsidRPr="006B63A5">
        <w:rPr>
          <w:rFonts w:ascii="Times New Roman" w:eastAsia="Times New Roman" w:hAnsi="Times New Roman" w:cs="Times New Roman"/>
          <w:b/>
          <w:sz w:val="24"/>
          <w:szCs w:val="24"/>
          <w:lang w:eastAsia="ru-RU"/>
        </w:rPr>
        <w:t xml:space="preserve"> Обоснование определения границ зон, планируемого размещения объектов капитального строительства</w:t>
      </w:r>
    </w:p>
    <w:p w14:paraId="42E25746" w14:textId="77777777" w:rsidR="00547726" w:rsidRPr="00BE5E90" w:rsidRDefault="00547726" w:rsidP="004A798A">
      <w:pPr>
        <w:autoSpaceDE w:val="0"/>
        <w:autoSpaceDN w:val="0"/>
        <w:adjustRightInd w:val="0"/>
        <w:spacing w:after="0" w:line="240" w:lineRule="auto"/>
        <w:ind w:firstLine="284"/>
        <w:jc w:val="both"/>
        <w:rPr>
          <w:rFonts w:ascii="Times New Roman" w:eastAsia="Times New Roman" w:hAnsi="Times New Roman" w:cs="Times New Roman"/>
          <w:b/>
          <w:sz w:val="24"/>
          <w:szCs w:val="24"/>
          <w:lang w:eastAsia="ru-RU"/>
        </w:rPr>
      </w:pPr>
    </w:p>
    <w:p w14:paraId="6313DD30" w14:textId="531BEFC3" w:rsidR="00ED4DCB" w:rsidRDefault="00743846" w:rsidP="00ED4DCB">
      <w:pPr>
        <w:pStyle w:val="ConsPlusNormal"/>
        <w:ind w:firstLine="284"/>
        <w:jc w:val="both"/>
        <w:outlineLvl w:val="2"/>
        <w:rPr>
          <w:rFonts w:ascii="Times New Roman" w:hAnsi="Times New Roman" w:cs="Times New Roman"/>
          <w:sz w:val="24"/>
          <w:szCs w:val="24"/>
        </w:rPr>
      </w:pPr>
      <w:r w:rsidRPr="00BE5E90">
        <w:rPr>
          <w:rFonts w:ascii="Times New Roman" w:hAnsi="Times New Roman" w:cs="Times New Roman"/>
          <w:sz w:val="24"/>
          <w:szCs w:val="24"/>
        </w:rPr>
        <w:t xml:space="preserve">Проектируемые здания </w:t>
      </w:r>
      <w:r w:rsidR="00246C30" w:rsidRPr="00BE5E90">
        <w:rPr>
          <w:rFonts w:ascii="Times New Roman" w:hAnsi="Times New Roman" w:cs="Times New Roman"/>
          <w:sz w:val="24"/>
          <w:szCs w:val="24"/>
        </w:rPr>
        <w:t xml:space="preserve">запроектированы в границах отвода. Здания расположены с учетом нормативных требований по пожарной безопасности, санитарно-гигиенических требований по инсоляции жилых помещений, с учетом санитарно-защитных и охранных зон от объектов инженерной инфраструктуры, а </w:t>
      </w:r>
      <w:proofErr w:type="gramStart"/>
      <w:r w:rsidR="00246C30" w:rsidRPr="00BE5E90">
        <w:rPr>
          <w:rFonts w:ascii="Times New Roman" w:hAnsi="Times New Roman" w:cs="Times New Roman"/>
          <w:sz w:val="24"/>
          <w:szCs w:val="24"/>
        </w:rPr>
        <w:t>так же</w:t>
      </w:r>
      <w:proofErr w:type="gramEnd"/>
      <w:r w:rsidR="00246C30" w:rsidRPr="00BE5E90">
        <w:rPr>
          <w:rFonts w:ascii="Times New Roman" w:hAnsi="Times New Roman" w:cs="Times New Roman"/>
          <w:sz w:val="24"/>
          <w:szCs w:val="24"/>
        </w:rPr>
        <w:t xml:space="preserve"> в увязке с существующей сетью транспортных и пешеходных путей.</w:t>
      </w:r>
    </w:p>
    <w:p w14:paraId="71C9FBDB" w14:textId="77777777" w:rsidR="00811C25" w:rsidRPr="00BE5E90" w:rsidRDefault="00811C25" w:rsidP="00ED4DCB">
      <w:pPr>
        <w:pStyle w:val="ConsPlusNormal"/>
        <w:ind w:firstLine="284"/>
        <w:jc w:val="both"/>
        <w:outlineLvl w:val="2"/>
        <w:rPr>
          <w:rFonts w:ascii="Times New Roman" w:hAnsi="Times New Roman" w:cs="Times New Roman"/>
          <w:sz w:val="24"/>
          <w:szCs w:val="24"/>
        </w:rPr>
      </w:pPr>
    </w:p>
    <w:p w14:paraId="77B7506F" w14:textId="435C525D" w:rsidR="00811C25" w:rsidRPr="00811C25" w:rsidRDefault="00811C25" w:rsidP="00811C25">
      <w:pPr>
        <w:pStyle w:val="WW-BodyText212345678910111213"/>
        <w:tabs>
          <w:tab w:val="left" w:pos="1114"/>
        </w:tabs>
        <w:spacing w:line="276" w:lineRule="auto"/>
        <w:ind w:firstLine="284"/>
        <w:rPr>
          <w:rStyle w:val="4"/>
          <w:b/>
          <w:bCs/>
          <w:szCs w:val="24"/>
        </w:rPr>
      </w:pPr>
      <w:r w:rsidRPr="00811C25">
        <w:rPr>
          <w:szCs w:val="24"/>
        </w:rPr>
        <w:t xml:space="preserve">Согласно правил землепользования и застройки Златоустовского городского округа проектируемая территория расположена в зоне </w:t>
      </w:r>
      <w:r w:rsidRPr="00811C25">
        <w:rPr>
          <w:rStyle w:val="4"/>
          <w:b/>
          <w:bCs/>
          <w:szCs w:val="24"/>
        </w:rPr>
        <w:t xml:space="preserve">Р1. ЗОНА РЕКРЕАЦИОННОГО НАЗНАЧЕНИЯ, </w:t>
      </w:r>
      <w:r w:rsidRPr="00811C25">
        <w:rPr>
          <w:rStyle w:val="4"/>
          <w:bCs/>
          <w:szCs w:val="24"/>
        </w:rPr>
        <w:t>для которой установлены следующие регламенты:</w:t>
      </w:r>
    </w:p>
    <w:p w14:paraId="31E34B55" w14:textId="77777777" w:rsidR="00811C25" w:rsidRPr="00AA31A4" w:rsidRDefault="00811C25" w:rsidP="00811C25">
      <w:pPr>
        <w:pStyle w:val="WW-BodyText212345678910111213"/>
        <w:tabs>
          <w:tab w:val="left" w:pos="1114"/>
        </w:tabs>
        <w:spacing w:line="276" w:lineRule="auto"/>
        <w:ind w:firstLine="284"/>
        <w:rPr>
          <w:b/>
          <w:bCs/>
          <w:sz w:val="22"/>
          <w:szCs w:val="22"/>
        </w:rPr>
      </w:pPr>
    </w:p>
    <w:p w14:paraId="0A5EFD74" w14:textId="486009B7" w:rsidR="00811C25" w:rsidRDefault="00811C25" w:rsidP="00811C25">
      <w:pPr>
        <w:pStyle w:val="Standard"/>
        <w:numPr>
          <w:ilvl w:val="0"/>
          <w:numId w:val="30"/>
        </w:numPr>
        <w:spacing w:line="276" w:lineRule="auto"/>
        <w:ind w:left="284"/>
        <w:jc w:val="both"/>
      </w:pPr>
      <w:r>
        <w:rPr>
          <w:color w:val="000000"/>
          <w:sz w:val="24"/>
          <w:szCs w:val="24"/>
        </w:rPr>
        <w:t xml:space="preserve">Предельные (минимальные и (или) максимальные) размеры земельных участков - площадь земельных участков: </w:t>
      </w:r>
      <w:r>
        <w:rPr>
          <w:color w:val="000000"/>
          <w:sz w:val="24"/>
          <w:szCs w:val="24"/>
          <w:lang w:eastAsia="ru-RU"/>
        </w:rPr>
        <w:t>не</w:t>
      </w:r>
      <w:r>
        <w:rPr>
          <w:color w:val="000000"/>
          <w:sz w:val="24"/>
          <w:szCs w:val="24"/>
          <w:u w:val="single"/>
          <w:shd w:val="clear" w:color="auto" w:fill="FFFFFF"/>
          <w:lang w:eastAsia="ru-RU"/>
        </w:rPr>
        <w:t xml:space="preserve"> подлежат установлению;</w:t>
      </w:r>
    </w:p>
    <w:p w14:paraId="792DF58C" w14:textId="42521235" w:rsidR="00811C25" w:rsidRDefault="00811C25" w:rsidP="00811C25">
      <w:pPr>
        <w:pStyle w:val="Standard"/>
        <w:numPr>
          <w:ilvl w:val="0"/>
          <w:numId w:val="30"/>
        </w:numPr>
        <w:spacing w:line="276" w:lineRule="auto"/>
        <w:ind w:left="284"/>
        <w:jc w:val="both"/>
      </w:pPr>
      <w:r>
        <w:rPr>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07A32">
        <w:rPr>
          <w:color w:val="000000"/>
          <w:sz w:val="24"/>
          <w:szCs w:val="24"/>
          <w:u w:val="single"/>
          <w:lang w:eastAsia="ru-RU"/>
        </w:rPr>
        <w:t>не</w:t>
      </w:r>
      <w:r>
        <w:rPr>
          <w:color w:val="000000"/>
          <w:sz w:val="24"/>
          <w:szCs w:val="24"/>
          <w:u w:val="single"/>
          <w:shd w:val="clear" w:color="auto" w:fill="FFFFFF"/>
          <w:lang w:eastAsia="ru-RU"/>
        </w:rPr>
        <w:t xml:space="preserve"> подлежат установлению</w:t>
      </w:r>
      <w:r>
        <w:rPr>
          <w:color w:val="000000"/>
          <w:sz w:val="24"/>
          <w:szCs w:val="24"/>
        </w:rPr>
        <w:t>;</w:t>
      </w:r>
    </w:p>
    <w:p w14:paraId="7331F4B7" w14:textId="1EF0519A" w:rsidR="00811C25" w:rsidRDefault="00811C25" w:rsidP="00811C25">
      <w:pPr>
        <w:pStyle w:val="Textbody"/>
        <w:numPr>
          <w:ilvl w:val="0"/>
          <w:numId w:val="30"/>
        </w:numPr>
        <w:spacing w:line="276" w:lineRule="auto"/>
        <w:ind w:left="284"/>
        <w:jc w:val="both"/>
      </w:pPr>
      <w:r>
        <w:rPr>
          <w:color w:val="000000"/>
          <w:szCs w:val="24"/>
        </w:rPr>
        <w:t xml:space="preserve">Предельное количество этажей — </w:t>
      </w:r>
      <w:r>
        <w:rPr>
          <w:color w:val="000000"/>
          <w:szCs w:val="24"/>
          <w:u w:val="single"/>
          <w:lang w:eastAsia="ru-RU"/>
        </w:rPr>
        <w:t>не подлежат установлению;</w:t>
      </w:r>
    </w:p>
    <w:p w14:paraId="724A9BAF" w14:textId="19F09580" w:rsidR="00017668" w:rsidRPr="00ED1811" w:rsidRDefault="00811C25" w:rsidP="00CC5D0C">
      <w:pPr>
        <w:pStyle w:val="Textbody"/>
        <w:numPr>
          <w:ilvl w:val="0"/>
          <w:numId w:val="30"/>
        </w:numPr>
        <w:spacing w:line="276" w:lineRule="auto"/>
        <w:ind w:left="284"/>
        <w:jc w:val="both"/>
      </w:pPr>
      <w:r>
        <w:rPr>
          <w:color w:val="000000"/>
          <w:szCs w:val="24"/>
          <w:shd w:val="clear" w:color="auto" w:fill="FFFFFF"/>
          <w:lang w:eastAsia="ru-RU"/>
        </w:rPr>
        <w:t xml:space="preserve"> Максимальный процент застройки в границах земельного участка — </w:t>
      </w:r>
      <w:r w:rsidRPr="00007A32">
        <w:rPr>
          <w:color w:val="000000"/>
          <w:szCs w:val="24"/>
          <w:u w:val="single"/>
          <w:shd w:val="clear" w:color="auto" w:fill="FFFFFF"/>
          <w:lang w:eastAsia="ru-RU"/>
        </w:rPr>
        <w:t>не</w:t>
      </w:r>
      <w:r>
        <w:rPr>
          <w:color w:val="000000"/>
          <w:szCs w:val="24"/>
          <w:u w:val="single"/>
          <w:shd w:val="clear" w:color="auto" w:fill="FFFFFF"/>
          <w:lang w:eastAsia="ru-RU"/>
        </w:rPr>
        <w:t xml:space="preserve"> подлежат установлению.</w:t>
      </w:r>
    </w:p>
    <w:p w14:paraId="3DA4215C" w14:textId="77777777" w:rsidR="00ED1811" w:rsidRPr="00CC5D0C" w:rsidRDefault="00ED1811" w:rsidP="00ED1811">
      <w:pPr>
        <w:pStyle w:val="Textbody"/>
        <w:spacing w:line="276" w:lineRule="auto"/>
        <w:ind w:left="284"/>
        <w:jc w:val="both"/>
      </w:pPr>
    </w:p>
    <w:p w14:paraId="5267F75E" w14:textId="0F8370E6" w:rsidR="006B63A5" w:rsidRDefault="00ED1811" w:rsidP="005838C8">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w:t>
      </w:r>
      <w:r w:rsidR="006B63A5" w:rsidRPr="006B63A5">
        <w:rPr>
          <w:rFonts w:ascii="Times New Roman" w:hAnsi="Times New Roman" w:cs="Times New Roman"/>
          <w:b/>
          <w:sz w:val="24"/>
          <w:szCs w:val="24"/>
        </w:rPr>
        <w:t xml:space="preserve"> Планируемое размещение объектов капитального строительства. Определение параметров планируемого строительства системы социального, транспортного обслуживания и инженерно-технического обеспечения. Основные сведения по проектируемой застройке, баланс территории, основные </w:t>
      </w:r>
      <w:proofErr w:type="spellStart"/>
      <w:r w:rsidR="006B63A5" w:rsidRPr="006B63A5">
        <w:rPr>
          <w:rFonts w:ascii="Times New Roman" w:hAnsi="Times New Roman" w:cs="Times New Roman"/>
          <w:b/>
          <w:sz w:val="24"/>
          <w:szCs w:val="24"/>
        </w:rPr>
        <w:t>технико</w:t>
      </w:r>
      <w:proofErr w:type="spellEnd"/>
      <w:r w:rsidR="006B63A5" w:rsidRPr="006B63A5">
        <w:rPr>
          <w:rFonts w:ascii="Times New Roman" w:hAnsi="Times New Roman" w:cs="Times New Roman"/>
          <w:b/>
          <w:sz w:val="24"/>
          <w:szCs w:val="24"/>
        </w:rPr>
        <w:t xml:space="preserve"> – экономические показатели проекта планировки</w:t>
      </w:r>
    </w:p>
    <w:p w14:paraId="7989C330" w14:textId="77777777" w:rsidR="006A45E4" w:rsidRDefault="006A45E4" w:rsidP="005838C8">
      <w:pPr>
        <w:autoSpaceDE w:val="0"/>
        <w:autoSpaceDN w:val="0"/>
        <w:adjustRightInd w:val="0"/>
        <w:spacing w:after="0" w:line="240" w:lineRule="auto"/>
        <w:jc w:val="center"/>
        <w:rPr>
          <w:rFonts w:ascii="Times New Roman" w:hAnsi="Times New Roman" w:cs="Times New Roman"/>
          <w:b/>
          <w:sz w:val="24"/>
          <w:szCs w:val="24"/>
        </w:rPr>
      </w:pPr>
    </w:p>
    <w:p w14:paraId="267138A9" w14:textId="56CCE0E0" w:rsidR="00017668" w:rsidRDefault="00017668" w:rsidP="00017668">
      <w:pPr>
        <w:autoSpaceDE w:val="0"/>
        <w:autoSpaceDN w:val="0"/>
        <w:adjustRightInd w:val="0"/>
        <w:spacing w:after="0" w:line="240" w:lineRule="auto"/>
        <w:ind w:firstLine="284"/>
        <w:jc w:val="both"/>
        <w:rPr>
          <w:rFonts w:ascii="Times New Roman" w:hAnsi="Times New Roman" w:cs="Times New Roman"/>
          <w:sz w:val="24"/>
          <w:szCs w:val="24"/>
        </w:rPr>
      </w:pPr>
      <w:r w:rsidRPr="00132DC4">
        <w:rPr>
          <w:rFonts w:ascii="Times New Roman" w:hAnsi="Times New Roman" w:cs="Times New Roman"/>
          <w:sz w:val="24"/>
          <w:szCs w:val="24"/>
        </w:rPr>
        <w:t xml:space="preserve">Проектом планировки предусматривается </w:t>
      </w:r>
      <w:r>
        <w:rPr>
          <w:rFonts w:ascii="Times New Roman" w:hAnsi="Times New Roman" w:cs="Times New Roman"/>
          <w:sz w:val="24"/>
          <w:szCs w:val="24"/>
        </w:rPr>
        <w:t xml:space="preserve">размещение следующих объектов капитального строительства: </w:t>
      </w:r>
    </w:p>
    <w:p w14:paraId="0CDBDBED" w14:textId="77777777" w:rsidR="0029694C" w:rsidRDefault="0029694C" w:rsidP="00017668">
      <w:pPr>
        <w:autoSpaceDE w:val="0"/>
        <w:autoSpaceDN w:val="0"/>
        <w:adjustRightInd w:val="0"/>
        <w:spacing w:after="0" w:line="240" w:lineRule="auto"/>
        <w:ind w:firstLine="284"/>
        <w:jc w:val="both"/>
        <w:rPr>
          <w:rFonts w:ascii="Times New Roman" w:hAnsi="Times New Roman" w:cs="Times New Roman"/>
          <w:sz w:val="24"/>
          <w:szCs w:val="24"/>
        </w:rPr>
      </w:pPr>
    </w:p>
    <w:p w14:paraId="609769F5" w14:textId="4C296A85" w:rsidR="00017668" w:rsidRPr="0029694C" w:rsidRDefault="0029694C" w:rsidP="0029694C">
      <w:pPr>
        <w:autoSpaceDE w:val="0"/>
        <w:autoSpaceDN w:val="0"/>
        <w:adjustRightInd w:val="0"/>
        <w:spacing w:after="0" w:line="240" w:lineRule="auto"/>
        <w:ind w:firstLine="284"/>
        <w:jc w:val="right"/>
        <w:rPr>
          <w:rFonts w:ascii="Times New Roman" w:hAnsi="Times New Roman" w:cs="Times New Roman"/>
          <w:b/>
          <w:sz w:val="24"/>
          <w:szCs w:val="24"/>
        </w:rPr>
      </w:pPr>
      <w:r w:rsidRPr="0029694C">
        <w:rPr>
          <w:rFonts w:ascii="Times New Roman" w:hAnsi="Times New Roman" w:cs="Times New Roman"/>
          <w:b/>
          <w:sz w:val="24"/>
          <w:szCs w:val="24"/>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19"/>
        <w:gridCol w:w="25"/>
        <w:gridCol w:w="1701"/>
        <w:gridCol w:w="15"/>
        <w:gridCol w:w="1970"/>
        <w:gridCol w:w="1842"/>
      </w:tblGrid>
      <w:tr w:rsidR="0029694C" w:rsidRPr="00A73652" w14:paraId="5A465982" w14:textId="77777777" w:rsidTr="00BD0830">
        <w:trPr>
          <w:trHeight w:val="420"/>
        </w:trPr>
        <w:tc>
          <w:tcPr>
            <w:tcW w:w="567" w:type="dxa"/>
          </w:tcPr>
          <w:p w14:paraId="1CD411D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 п/п</w:t>
            </w:r>
          </w:p>
        </w:tc>
        <w:tc>
          <w:tcPr>
            <w:tcW w:w="3544" w:type="dxa"/>
            <w:gridSpan w:val="2"/>
          </w:tcPr>
          <w:p w14:paraId="0EBD8E9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Наименование здания</w:t>
            </w:r>
          </w:p>
        </w:tc>
        <w:tc>
          <w:tcPr>
            <w:tcW w:w="1701" w:type="dxa"/>
          </w:tcPr>
          <w:p w14:paraId="1914321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Общая площадь, м</w:t>
            </w:r>
            <w:r w:rsidRPr="00A73652">
              <w:rPr>
                <w:rFonts w:ascii="Times New Roman" w:hAnsi="Times New Roman" w:cs="Times New Roman"/>
                <w:sz w:val="24"/>
                <w:szCs w:val="24"/>
                <w:vertAlign w:val="superscript"/>
              </w:rPr>
              <w:t>2</w:t>
            </w:r>
          </w:p>
        </w:tc>
        <w:tc>
          <w:tcPr>
            <w:tcW w:w="1985" w:type="dxa"/>
            <w:gridSpan w:val="2"/>
          </w:tcPr>
          <w:p w14:paraId="36D354A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Расчетное кол-во человек</w:t>
            </w:r>
          </w:p>
        </w:tc>
        <w:tc>
          <w:tcPr>
            <w:tcW w:w="1842" w:type="dxa"/>
          </w:tcPr>
          <w:p w14:paraId="64638DD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Вместимость, мощность</w:t>
            </w:r>
          </w:p>
        </w:tc>
      </w:tr>
      <w:tr w:rsidR="0029694C" w:rsidRPr="00A73652" w14:paraId="7E56B210" w14:textId="77777777" w:rsidTr="00BD0830">
        <w:trPr>
          <w:trHeight w:val="315"/>
        </w:trPr>
        <w:tc>
          <w:tcPr>
            <w:tcW w:w="9639" w:type="dxa"/>
            <w:gridSpan w:val="7"/>
          </w:tcPr>
          <w:p w14:paraId="57E4C49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b/>
                <w:sz w:val="24"/>
                <w:szCs w:val="24"/>
              </w:rPr>
              <w:t>1 этап (единый комплекс)</w:t>
            </w:r>
          </w:p>
        </w:tc>
      </w:tr>
      <w:tr w:rsidR="0029694C" w:rsidRPr="00A73652" w14:paraId="168C47A2" w14:textId="77777777" w:rsidTr="00BD0830">
        <w:trPr>
          <w:trHeight w:val="315"/>
        </w:trPr>
        <w:tc>
          <w:tcPr>
            <w:tcW w:w="567" w:type="dxa"/>
          </w:tcPr>
          <w:p w14:paraId="5EFA0E8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p>
        </w:tc>
        <w:tc>
          <w:tcPr>
            <w:tcW w:w="3544" w:type="dxa"/>
            <w:gridSpan w:val="2"/>
          </w:tcPr>
          <w:p w14:paraId="3A0BBDC9"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Здание гостиница (апартаменты)</w:t>
            </w:r>
          </w:p>
          <w:p w14:paraId="6F7CAE12"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7 этажей</w:t>
            </w:r>
          </w:p>
          <w:p w14:paraId="1D2ED184" w14:textId="77777777" w:rsidR="0029694C" w:rsidRPr="00A73652" w:rsidRDefault="0029694C" w:rsidP="00BD0830">
            <w:pPr>
              <w:spacing w:after="0"/>
              <w:rPr>
                <w:rFonts w:ascii="Times New Roman" w:hAnsi="Times New Roman" w:cs="Times New Roman"/>
                <w:sz w:val="24"/>
                <w:szCs w:val="24"/>
              </w:rPr>
            </w:pPr>
          </w:p>
        </w:tc>
        <w:tc>
          <w:tcPr>
            <w:tcW w:w="1701" w:type="dxa"/>
          </w:tcPr>
          <w:p w14:paraId="28287AD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13 000</w:t>
            </w:r>
          </w:p>
        </w:tc>
        <w:tc>
          <w:tcPr>
            <w:tcW w:w="1985" w:type="dxa"/>
            <w:gridSpan w:val="2"/>
          </w:tcPr>
          <w:p w14:paraId="33FE35D2"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1 000</w:t>
            </w:r>
          </w:p>
        </w:tc>
        <w:tc>
          <w:tcPr>
            <w:tcW w:w="1842" w:type="dxa"/>
          </w:tcPr>
          <w:p w14:paraId="3A63825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350 номеров с кухнями нишами</w:t>
            </w:r>
          </w:p>
        </w:tc>
      </w:tr>
      <w:tr w:rsidR="0029694C" w:rsidRPr="00A73652" w14:paraId="0A4B1F57" w14:textId="77777777" w:rsidTr="00BD0830">
        <w:trPr>
          <w:trHeight w:val="255"/>
        </w:trPr>
        <w:tc>
          <w:tcPr>
            <w:tcW w:w="567" w:type="dxa"/>
          </w:tcPr>
          <w:p w14:paraId="1EA4C74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w:t>
            </w:r>
          </w:p>
        </w:tc>
        <w:tc>
          <w:tcPr>
            <w:tcW w:w="3544" w:type="dxa"/>
            <w:gridSpan w:val="2"/>
          </w:tcPr>
          <w:p w14:paraId="327DB5D3"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Ресторан на 100 посадочных мест (с эстрадной площадкой)</w:t>
            </w:r>
          </w:p>
        </w:tc>
        <w:tc>
          <w:tcPr>
            <w:tcW w:w="1701" w:type="dxa"/>
          </w:tcPr>
          <w:p w14:paraId="1BB540F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1985" w:type="dxa"/>
            <w:gridSpan w:val="2"/>
          </w:tcPr>
          <w:p w14:paraId="138ADB8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w:t>
            </w:r>
          </w:p>
        </w:tc>
        <w:tc>
          <w:tcPr>
            <w:tcW w:w="1842" w:type="dxa"/>
          </w:tcPr>
          <w:p w14:paraId="511413D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3000 блюд в день</w:t>
            </w:r>
          </w:p>
        </w:tc>
      </w:tr>
      <w:tr w:rsidR="0029694C" w:rsidRPr="00A73652" w14:paraId="6B6600E8" w14:textId="77777777" w:rsidTr="00BD0830">
        <w:trPr>
          <w:trHeight w:val="285"/>
        </w:trPr>
        <w:tc>
          <w:tcPr>
            <w:tcW w:w="567" w:type="dxa"/>
          </w:tcPr>
          <w:p w14:paraId="7EFE117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w:t>
            </w:r>
          </w:p>
        </w:tc>
        <w:tc>
          <w:tcPr>
            <w:tcW w:w="3544" w:type="dxa"/>
            <w:gridSpan w:val="2"/>
          </w:tcPr>
          <w:p w14:paraId="73F0D94B" w14:textId="77777777" w:rsidR="0029694C" w:rsidRPr="00A73652" w:rsidRDefault="0029694C" w:rsidP="00BD0830">
            <w:pPr>
              <w:tabs>
                <w:tab w:val="right" w:pos="3142"/>
              </w:tabs>
              <w:spacing w:after="0"/>
              <w:rPr>
                <w:rFonts w:ascii="Times New Roman" w:hAnsi="Times New Roman" w:cs="Times New Roman"/>
                <w:sz w:val="24"/>
                <w:szCs w:val="24"/>
              </w:rPr>
            </w:pPr>
            <w:r w:rsidRPr="00A73652">
              <w:rPr>
                <w:rFonts w:ascii="Times New Roman" w:hAnsi="Times New Roman" w:cs="Times New Roman"/>
                <w:sz w:val="24"/>
                <w:szCs w:val="24"/>
              </w:rPr>
              <w:t>Зона шведского стола 200 посадочных мест</w:t>
            </w:r>
            <w:r w:rsidRPr="00A73652">
              <w:rPr>
                <w:rFonts w:ascii="Times New Roman" w:hAnsi="Times New Roman" w:cs="Times New Roman"/>
                <w:sz w:val="24"/>
                <w:szCs w:val="24"/>
              </w:rPr>
              <w:tab/>
              <w:t xml:space="preserve"> </w:t>
            </w:r>
          </w:p>
        </w:tc>
        <w:tc>
          <w:tcPr>
            <w:tcW w:w="1701" w:type="dxa"/>
          </w:tcPr>
          <w:p w14:paraId="79CD152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900</w:t>
            </w:r>
          </w:p>
        </w:tc>
        <w:tc>
          <w:tcPr>
            <w:tcW w:w="1985" w:type="dxa"/>
            <w:gridSpan w:val="2"/>
          </w:tcPr>
          <w:p w14:paraId="4BB112D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200</w:t>
            </w:r>
          </w:p>
        </w:tc>
        <w:tc>
          <w:tcPr>
            <w:tcW w:w="1842" w:type="dxa"/>
          </w:tcPr>
          <w:p w14:paraId="632DB42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6000 блюд в день</w:t>
            </w:r>
          </w:p>
        </w:tc>
      </w:tr>
      <w:tr w:rsidR="0029694C" w:rsidRPr="00A73652" w14:paraId="1D1074C1" w14:textId="77777777" w:rsidTr="00BD0830">
        <w:trPr>
          <w:trHeight w:val="315"/>
        </w:trPr>
        <w:tc>
          <w:tcPr>
            <w:tcW w:w="567" w:type="dxa"/>
          </w:tcPr>
          <w:p w14:paraId="433DA6F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w:t>
            </w:r>
          </w:p>
        </w:tc>
        <w:tc>
          <w:tcPr>
            <w:tcW w:w="3544" w:type="dxa"/>
            <w:gridSpan w:val="2"/>
          </w:tcPr>
          <w:p w14:paraId="2F3B0DC0"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Лобби-бар </w:t>
            </w:r>
          </w:p>
        </w:tc>
        <w:tc>
          <w:tcPr>
            <w:tcW w:w="1701" w:type="dxa"/>
          </w:tcPr>
          <w:p w14:paraId="078B453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w:t>
            </w:r>
          </w:p>
        </w:tc>
        <w:tc>
          <w:tcPr>
            <w:tcW w:w="3827" w:type="dxa"/>
            <w:gridSpan w:val="3"/>
          </w:tcPr>
          <w:p w14:paraId="04E9EC0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25 посадочных мест</w:t>
            </w:r>
          </w:p>
        </w:tc>
      </w:tr>
      <w:tr w:rsidR="0029694C" w:rsidRPr="00A73652" w14:paraId="2EF52592" w14:textId="77777777" w:rsidTr="00BD0830">
        <w:trPr>
          <w:trHeight w:val="330"/>
        </w:trPr>
        <w:tc>
          <w:tcPr>
            <w:tcW w:w="567" w:type="dxa"/>
          </w:tcPr>
          <w:p w14:paraId="1B5BCA0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lastRenderedPageBreak/>
              <w:t>5</w:t>
            </w:r>
          </w:p>
        </w:tc>
        <w:tc>
          <w:tcPr>
            <w:tcW w:w="3544" w:type="dxa"/>
            <w:gridSpan w:val="2"/>
          </w:tcPr>
          <w:p w14:paraId="2B627E68"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Кафе общего типа на 150 посадочных мест</w:t>
            </w:r>
          </w:p>
        </w:tc>
        <w:tc>
          <w:tcPr>
            <w:tcW w:w="1701" w:type="dxa"/>
          </w:tcPr>
          <w:p w14:paraId="7C982C0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1985" w:type="dxa"/>
            <w:gridSpan w:val="2"/>
          </w:tcPr>
          <w:p w14:paraId="74DDF6F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w:t>
            </w:r>
          </w:p>
        </w:tc>
        <w:tc>
          <w:tcPr>
            <w:tcW w:w="1842" w:type="dxa"/>
          </w:tcPr>
          <w:p w14:paraId="025917D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4500 блюд в день</w:t>
            </w:r>
          </w:p>
        </w:tc>
      </w:tr>
      <w:tr w:rsidR="0029694C" w:rsidRPr="00A73652" w14:paraId="20EAB0C4" w14:textId="77777777" w:rsidTr="00BD0830">
        <w:trPr>
          <w:trHeight w:val="405"/>
        </w:trPr>
        <w:tc>
          <w:tcPr>
            <w:tcW w:w="567" w:type="dxa"/>
          </w:tcPr>
          <w:p w14:paraId="0DAF12E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w:t>
            </w:r>
          </w:p>
        </w:tc>
        <w:tc>
          <w:tcPr>
            <w:tcW w:w="3544" w:type="dxa"/>
            <w:gridSpan w:val="2"/>
          </w:tcPr>
          <w:p w14:paraId="10760A7B" w14:textId="77777777" w:rsidR="0029694C" w:rsidRPr="00A73652" w:rsidRDefault="0029694C" w:rsidP="00BD0830">
            <w:pPr>
              <w:spacing w:after="0"/>
              <w:rPr>
                <w:rFonts w:ascii="Times New Roman" w:hAnsi="Times New Roman" w:cs="Times New Roman"/>
                <w:sz w:val="24"/>
                <w:szCs w:val="24"/>
              </w:rPr>
            </w:pPr>
            <w:proofErr w:type="spellStart"/>
            <w:r w:rsidRPr="00A73652">
              <w:rPr>
                <w:rFonts w:ascii="Times New Roman" w:hAnsi="Times New Roman" w:cs="Times New Roman"/>
                <w:sz w:val="24"/>
                <w:szCs w:val="24"/>
              </w:rPr>
              <w:t>Спа</w:t>
            </w:r>
            <w:proofErr w:type="spellEnd"/>
            <w:r w:rsidRPr="00A73652">
              <w:rPr>
                <w:rFonts w:ascii="Times New Roman" w:hAnsi="Times New Roman" w:cs="Times New Roman"/>
                <w:sz w:val="24"/>
                <w:szCs w:val="24"/>
              </w:rPr>
              <w:t>-зона, в том числе:</w:t>
            </w:r>
          </w:p>
        </w:tc>
        <w:tc>
          <w:tcPr>
            <w:tcW w:w="1701" w:type="dxa"/>
          </w:tcPr>
          <w:p w14:paraId="1B7CD83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2400</w:t>
            </w:r>
          </w:p>
        </w:tc>
        <w:tc>
          <w:tcPr>
            <w:tcW w:w="3827" w:type="dxa"/>
            <w:gridSpan w:val="3"/>
          </w:tcPr>
          <w:p w14:paraId="1F8087E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 посетителей</w:t>
            </w:r>
          </w:p>
        </w:tc>
      </w:tr>
      <w:tr w:rsidR="0029694C" w:rsidRPr="00A73652" w14:paraId="559DF33C" w14:textId="77777777" w:rsidTr="00BD0830">
        <w:trPr>
          <w:trHeight w:val="405"/>
        </w:trPr>
        <w:tc>
          <w:tcPr>
            <w:tcW w:w="567" w:type="dxa"/>
          </w:tcPr>
          <w:p w14:paraId="668C0EBE"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261E6A10"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банный комплекс</w:t>
            </w:r>
          </w:p>
        </w:tc>
        <w:tc>
          <w:tcPr>
            <w:tcW w:w="1701" w:type="dxa"/>
          </w:tcPr>
          <w:p w14:paraId="77D7B5E2"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2969A9A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120 посетителей</w:t>
            </w:r>
          </w:p>
        </w:tc>
      </w:tr>
      <w:tr w:rsidR="0029694C" w:rsidRPr="00A73652" w14:paraId="15AECF16" w14:textId="77777777" w:rsidTr="00BD0830">
        <w:trPr>
          <w:trHeight w:val="405"/>
        </w:trPr>
        <w:tc>
          <w:tcPr>
            <w:tcW w:w="567" w:type="dxa"/>
          </w:tcPr>
          <w:p w14:paraId="27892BE6"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5465EDF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бассейн внутренний 400 м2 (зеркало воды) (</w:t>
            </w:r>
            <w:r w:rsidRPr="00A73652">
              <w:rPr>
                <w:rFonts w:ascii="Times New Roman" w:hAnsi="Times New Roman" w:cs="Times New Roman"/>
                <w:sz w:val="24"/>
                <w:szCs w:val="24"/>
                <w:lang w:val="en-US"/>
              </w:rPr>
              <w:t>t</w:t>
            </w:r>
            <w:r w:rsidRPr="00A73652">
              <w:rPr>
                <w:rFonts w:ascii="Times New Roman" w:hAnsi="Times New Roman" w:cs="Times New Roman"/>
                <w:sz w:val="24"/>
                <w:szCs w:val="24"/>
                <w:vertAlign w:val="subscript"/>
              </w:rPr>
              <w:t>воды</w:t>
            </w:r>
            <w:r w:rsidRPr="00A73652">
              <w:rPr>
                <w:rFonts w:ascii="Times New Roman" w:hAnsi="Times New Roman" w:cs="Times New Roman"/>
                <w:sz w:val="24"/>
                <w:szCs w:val="24"/>
              </w:rPr>
              <w:t>=29</w:t>
            </w:r>
            <w:r w:rsidRPr="00A73652">
              <w:rPr>
                <w:rFonts w:ascii="Times New Roman" w:hAnsi="Times New Roman" w:cs="Times New Roman"/>
                <w:sz w:val="24"/>
                <w:szCs w:val="24"/>
                <w:vertAlign w:val="superscript"/>
              </w:rPr>
              <w:t>0</w:t>
            </w:r>
            <w:r w:rsidRPr="00A73652">
              <w:rPr>
                <w:rFonts w:ascii="Times New Roman" w:hAnsi="Times New Roman" w:cs="Times New Roman"/>
                <w:sz w:val="24"/>
                <w:szCs w:val="24"/>
              </w:rPr>
              <w:t xml:space="preserve">С), </w:t>
            </w:r>
            <w:r w:rsidRPr="00A73652">
              <w:rPr>
                <w:rFonts w:ascii="Times New Roman" w:hAnsi="Times New Roman" w:cs="Times New Roman"/>
                <w:sz w:val="24"/>
                <w:szCs w:val="24"/>
                <w:lang w:val="en-US"/>
              </w:rPr>
              <w:t>h</w:t>
            </w:r>
            <w:r w:rsidRPr="00A73652">
              <w:rPr>
                <w:rFonts w:ascii="Times New Roman" w:hAnsi="Times New Roman" w:cs="Times New Roman"/>
                <w:sz w:val="24"/>
                <w:szCs w:val="24"/>
              </w:rPr>
              <w:t>ср=1,4м</w:t>
            </w:r>
          </w:p>
        </w:tc>
        <w:tc>
          <w:tcPr>
            <w:tcW w:w="1701" w:type="dxa"/>
          </w:tcPr>
          <w:p w14:paraId="6568288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67E6A0A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 посетителей</w:t>
            </w:r>
          </w:p>
        </w:tc>
      </w:tr>
      <w:tr w:rsidR="0029694C" w:rsidRPr="00A73652" w14:paraId="12D6BF30" w14:textId="77777777" w:rsidTr="00BD0830">
        <w:trPr>
          <w:trHeight w:val="405"/>
        </w:trPr>
        <w:tc>
          <w:tcPr>
            <w:tcW w:w="567" w:type="dxa"/>
          </w:tcPr>
          <w:p w14:paraId="6E4B4858"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59235180"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бассейн наружный 500 (зеркало воды)  с подогревом воды (</w:t>
            </w:r>
            <w:r w:rsidRPr="00A73652">
              <w:rPr>
                <w:rFonts w:ascii="Times New Roman" w:hAnsi="Times New Roman" w:cs="Times New Roman"/>
                <w:sz w:val="24"/>
                <w:szCs w:val="24"/>
                <w:lang w:val="en-US"/>
              </w:rPr>
              <w:t>t</w:t>
            </w:r>
            <w:r w:rsidRPr="00A73652">
              <w:rPr>
                <w:rFonts w:ascii="Times New Roman" w:hAnsi="Times New Roman" w:cs="Times New Roman"/>
                <w:sz w:val="24"/>
                <w:szCs w:val="24"/>
                <w:vertAlign w:val="subscript"/>
              </w:rPr>
              <w:t>воды</w:t>
            </w:r>
            <w:r w:rsidRPr="00A73652">
              <w:rPr>
                <w:rFonts w:ascii="Times New Roman" w:hAnsi="Times New Roman" w:cs="Times New Roman"/>
                <w:sz w:val="24"/>
                <w:szCs w:val="24"/>
              </w:rPr>
              <w:t>=34</w:t>
            </w:r>
            <w:r w:rsidRPr="00A73652">
              <w:rPr>
                <w:rFonts w:ascii="Times New Roman" w:hAnsi="Times New Roman" w:cs="Times New Roman"/>
                <w:sz w:val="24"/>
                <w:szCs w:val="24"/>
                <w:vertAlign w:val="superscript"/>
              </w:rPr>
              <w:t>0</w:t>
            </w:r>
            <w:r w:rsidRPr="00A73652">
              <w:rPr>
                <w:rFonts w:ascii="Times New Roman" w:hAnsi="Times New Roman" w:cs="Times New Roman"/>
                <w:sz w:val="24"/>
                <w:szCs w:val="24"/>
              </w:rPr>
              <w:t xml:space="preserve">С в зимний период), </w:t>
            </w:r>
            <w:r w:rsidRPr="00A73652">
              <w:rPr>
                <w:rFonts w:ascii="Times New Roman" w:hAnsi="Times New Roman" w:cs="Times New Roman"/>
                <w:sz w:val="24"/>
                <w:szCs w:val="24"/>
                <w:lang w:val="en-US"/>
              </w:rPr>
              <w:t>h</w:t>
            </w:r>
            <w:r w:rsidRPr="00A73652">
              <w:rPr>
                <w:rFonts w:ascii="Times New Roman" w:hAnsi="Times New Roman" w:cs="Times New Roman"/>
                <w:sz w:val="24"/>
                <w:szCs w:val="24"/>
              </w:rPr>
              <w:t>ср=1,4м</w:t>
            </w:r>
          </w:p>
        </w:tc>
        <w:tc>
          <w:tcPr>
            <w:tcW w:w="1701" w:type="dxa"/>
          </w:tcPr>
          <w:p w14:paraId="3AFA8D51" w14:textId="77777777" w:rsidR="0029694C" w:rsidRPr="00A73652" w:rsidRDefault="0029694C" w:rsidP="00BD0830">
            <w:pPr>
              <w:spacing w:after="0"/>
              <w:jc w:val="center"/>
              <w:rPr>
                <w:rFonts w:ascii="Times New Roman" w:hAnsi="Times New Roman" w:cs="Times New Roman"/>
                <w:sz w:val="24"/>
                <w:szCs w:val="24"/>
              </w:rPr>
            </w:pPr>
          </w:p>
        </w:tc>
        <w:tc>
          <w:tcPr>
            <w:tcW w:w="3827" w:type="dxa"/>
            <w:gridSpan w:val="3"/>
          </w:tcPr>
          <w:p w14:paraId="390C32E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 посетителей</w:t>
            </w:r>
          </w:p>
          <w:p w14:paraId="24094632"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20EE3772" w14:textId="77777777" w:rsidTr="00BD0830">
        <w:trPr>
          <w:trHeight w:val="405"/>
        </w:trPr>
        <w:tc>
          <w:tcPr>
            <w:tcW w:w="567" w:type="dxa"/>
          </w:tcPr>
          <w:p w14:paraId="537151C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w:t>
            </w:r>
          </w:p>
        </w:tc>
        <w:tc>
          <w:tcPr>
            <w:tcW w:w="3544" w:type="dxa"/>
            <w:gridSpan w:val="2"/>
          </w:tcPr>
          <w:p w14:paraId="3D5C1C9C"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Детский развлекательный центр </w:t>
            </w:r>
          </w:p>
        </w:tc>
        <w:tc>
          <w:tcPr>
            <w:tcW w:w="1701" w:type="dxa"/>
          </w:tcPr>
          <w:p w14:paraId="11C25F2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3827" w:type="dxa"/>
            <w:gridSpan w:val="3"/>
          </w:tcPr>
          <w:p w14:paraId="68C9CDE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 детей</w:t>
            </w:r>
          </w:p>
        </w:tc>
      </w:tr>
      <w:tr w:rsidR="0029694C" w:rsidRPr="00A73652" w14:paraId="3B4B3A94" w14:textId="77777777" w:rsidTr="00BD0830">
        <w:trPr>
          <w:trHeight w:val="405"/>
        </w:trPr>
        <w:tc>
          <w:tcPr>
            <w:tcW w:w="567" w:type="dxa"/>
          </w:tcPr>
          <w:p w14:paraId="6DD1E04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w:t>
            </w:r>
          </w:p>
        </w:tc>
        <w:tc>
          <w:tcPr>
            <w:tcW w:w="3544" w:type="dxa"/>
            <w:gridSpan w:val="2"/>
          </w:tcPr>
          <w:p w14:paraId="2796427D"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Магазины, сувенирные лавки</w:t>
            </w:r>
          </w:p>
        </w:tc>
        <w:tc>
          <w:tcPr>
            <w:tcW w:w="1701" w:type="dxa"/>
          </w:tcPr>
          <w:p w14:paraId="4A81738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200</w:t>
            </w:r>
          </w:p>
        </w:tc>
        <w:tc>
          <w:tcPr>
            <w:tcW w:w="3827" w:type="dxa"/>
            <w:gridSpan w:val="3"/>
          </w:tcPr>
          <w:p w14:paraId="6339CBC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70 посетителей</w:t>
            </w:r>
          </w:p>
        </w:tc>
      </w:tr>
      <w:tr w:rsidR="0029694C" w:rsidRPr="00A73652" w14:paraId="551DC02E" w14:textId="77777777" w:rsidTr="00BD0830">
        <w:trPr>
          <w:trHeight w:val="405"/>
        </w:trPr>
        <w:tc>
          <w:tcPr>
            <w:tcW w:w="567" w:type="dxa"/>
          </w:tcPr>
          <w:p w14:paraId="50131CD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9</w:t>
            </w:r>
          </w:p>
        </w:tc>
        <w:tc>
          <w:tcPr>
            <w:tcW w:w="3544" w:type="dxa"/>
            <w:gridSpan w:val="2"/>
          </w:tcPr>
          <w:p w14:paraId="0845BB6C"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Спортивный комплекс (тренажерный зал, зал групповых занятий)</w:t>
            </w:r>
          </w:p>
        </w:tc>
        <w:tc>
          <w:tcPr>
            <w:tcW w:w="1701" w:type="dxa"/>
          </w:tcPr>
          <w:p w14:paraId="7633DFD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3F204C5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 посетителей</w:t>
            </w:r>
          </w:p>
        </w:tc>
      </w:tr>
      <w:tr w:rsidR="0029694C" w:rsidRPr="00A73652" w14:paraId="2C29C279" w14:textId="77777777" w:rsidTr="00BD0830">
        <w:trPr>
          <w:trHeight w:val="405"/>
        </w:trPr>
        <w:tc>
          <w:tcPr>
            <w:tcW w:w="567" w:type="dxa"/>
          </w:tcPr>
          <w:p w14:paraId="71629A5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w:t>
            </w:r>
          </w:p>
        </w:tc>
        <w:tc>
          <w:tcPr>
            <w:tcW w:w="3544" w:type="dxa"/>
            <w:gridSpan w:val="2"/>
          </w:tcPr>
          <w:p w14:paraId="6EC828E9"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Подземная парковка автомобилей </w:t>
            </w:r>
          </w:p>
        </w:tc>
        <w:tc>
          <w:tcPr>
            <w:tcW w:w="1701" w:type="dxa"/>
          </w:tcPr>
          <w:p w14:paraId="0FD6781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1500</w:t>
            </w:r>
          </w:p>
        </w:tc>
        <w:tc>
          <w:tcPr>
            <w:tcW w:w="3827" w:type="dxa"/>
            <w:gridSpan w:val="3"/>
          </w:tcPr>
          <w:p w14:paraId="31C9F78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 xml:space="preserve">50 </w:t>
            </w:r>
            <w:proofErr w:type="spellStart"/>
            <w:r w:rsidRPr="00A73652">
              <w:rPr>
                <w:rFonts w:ascii="Times New Roman" w:hAnsi="Times New Roman" w:cs="Times New Roman"/>
                <w:sz w:val="24"/>
                <w:szCs w:val="24"/>
              </w:rPr>
              <w:t>машиномест</w:t>
            </w:r>
            <w:proofErr w:type="spellEnd"/>
          </w:p>
        </w:tc>
      </w:tr>
      <w:tr w:rsidR="0029694C" w:rsidRPr="00A73652" w14:paraId="498494E4" w14:textId="77777777" w:rsidTr="00BD0830">
        <w:trPr>
          <w:trHeight w:val="405"/>
        </w:trPr>
        <w:tc>
          <w:tcPr>
            <w:tcW w:w="9639" w:type="dxa"/>
            <w:gridSpan w:val="7"/>
          </w:tcPr>
          <w:p w14:paraId="591659E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Инженерные сооружения</w:t>
            </w:r>
          </w:p>
        </w:tc>
      </w:tr>
      <w:tr w:rsidR="0029694C" w:rsidRPr="00A73652" w14:paraId="04A104B8" w14:textId="77777777" w:rsidTr="00BD0830">
        <w:trPr>
          <w:trHeight w:val="405"/>
        </w:trPr>
        <w:tc>
          <w:tcPr>
            <w:tcW w:w="567" w:type="dxa"/>
          </w:tcPr>
          <w:p w14:paraId="7E50C6B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11</w:t>
            </w:r>
          </w:p>
        </w:tc>
        <w:tc>
          <w:tcPr>
            <w:tcW w:w="3544" w:type="dxa"/>
            <w:gridSpan w:val="2"/>
          </w:tcPr>
          <w:p w14:paraId="7BE45D27"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Газовая котельная</w:t>
            </w:r>
          </w:p>
        </w:tc>
        <w:tc>
          <w:tcPr>
            <w:tcW w:w="1701" w:type="dxa"/>
          </w:tcPr>
          <w:p w14:paraId="02D698FB"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22 МВт</w:t>
            </w:r>
          </w:p>
        </w:tc>
        <w:tc>
          <w:tcPr>
            <w:tcW w:w="1985" w:type="dxa"/>
            <w:gridSpan w:val="2"/>
          </w:tcPr>
          <w:p w14:paraId="7DB799BD"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0791EF96"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27AECBAA" w14:textId="77777777" w:rsidTr="00BD0830">
        <w:trPr>
          <w:trHeight w:val="405"/>
        </w:trPr>
        <w:tc>
          <w:tcPr>
            <w:tcW w:w="567" w:type="dxa"/>
          </w:tcPr>
          <w:p w14:paraId="303EB54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r>
              <w:rPr>
                <w:rFonts w:ascii="Times New Roman" w:hAnsi="Times New Roman" w:cs="Times New Roman"/>
                <w:sz w:val="24"/>
                <w:szCs w:val="24"/>
              </w:rPr>
              <w:t>2</w:t>
            </w:r>
          </w:p>
        </w:tc>
        <w:tc>
          <w:tcPr>
            <w:tcW w:w="3544" w:type="dxa"/>
            <w:gridSpan w:val="2"/>
          </w:tcPr>
          <w:p w14:paraId="70BE1620"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Трансформаторная подстанция</w:t>
            </w:r>
            <w:r>
              <w:rPr>
                <w:rFonts w:ascii="Times New Roman" w:hAnsi="Times New Roman" w:cs="Times New Roman"/>
                <w:sz w:val="24"/>
                <w:szCs w:val="24"/>
              </w:rPr>
              <w:t xml:space="preserve"> 06-0,4 </w:t>
            </w:r>
            <w:proofErr w:type="spellStart"/>
            <w:r>
              <w:rPr>
                <w:rFonts w:ascii="Times New Roman" w:hAnsi="Times New Roman" w:cs="Times New Roman"/>
                <w:sz w:val="24"/>
                <w:szCs w:val="24"/>
              </w:rPr>
              <w:t>кВ</w:t>
            </w:r>
            <w:proofErr w:type="spellEnd"/>
          </w:p>
        </w:tc>
        <w:tc>
          <w:tcPr>
            <w:tcW w:w="1701" w:type="dxa"/>
          </w:tcPr>
          <w:p w14:paraId="4763AA95"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2000 кВт</w:t>
            </w:r>
          </w:p>
        </w:tc>
        <w:tc>
          <w:tcPr>
            <w:tcW w:w="3827" w:type="dxa"/>
            <w:gridSpan w:val="3"/>
          </w:tcPr>
          <w:p w14:paraId="5593F1C4"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С учетом 2 этапа</w:t>
            </w:r>
          </w:p>
        </w:tc>
      </w:tr>
      <w:tr w:rsidR="0029694C" w:rsidRPr="00A73652" w14:paraId="43989AE7" w14:textId="77777777" w:rsidTr="00BD0830">
        <w:trPr>
          <w:trHeight w:val="405"/>
        </w:trPr>
        <w:tc>
          <w:tcPr>
            <w:tcW w:w="567" w:type="dxa"/>
          </w:tcPr>
          <w:p w14:paraId="77C7FBF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14</w:t>
            </w:r>
          </w:p>
        </w:tc>
        <w:tc>
          <w:tcPr>
            <w:tcW w:w="3544" w:type="dxa"/>
            <w:gridSpan w:val="2"/>
          </w:tcPr>
          <w:p w14:paraId="4E1A304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КОС</w:t>
            </w:r>
          </w:p>
        </w:tc>
        <w:tc>
          <w:tcPr>
            <w:tcW w:w="1701" w:type="dxa"/>
          </w:tcPr>
          <w:p w14:paraId="5DBC3105"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422 м</w:t>
            </w:r>
            <w:r w:rsidRPr="00E94C67">
              <w:rPr>
                <w:rFonts w:ascii="Times New Roman" w:hAnsi="Times New Roman" w:cs="Times New Roman"/>
                <w:sz w:val="24"/>
                <w:szCs w:val="24"/>
                <w:vertAlign w:val="superscript"/>
              </w:rPr>
              <w:t>3</w:t>
            </w:r>
            <w:r>
              <w:rPr>
                <w:rFonts w:ascii="Times New Roman" w:hAnsi="Times New Roman" w:cs="Times New Roman"/>
                <w:sz w:val="24"/>
                <w:szCs w:val="24"/>
              </w:rPr>
              <w:t>/</w:t>
            </w:r>
            <w:proofErr w:type="spellStart"/>
            <w:r>
              <w:rPr>
                <w:rFonts w:ascii="Times New Roman" w:hAnsi="Times New Roman" w:cs="Times New Roman"/>
                <w:sz w:val="24"/>
                <w:szCs w:val="24"/>
              </w:rPr>
              <w:t>сут</w:t>
            </w:r>
            <w:proofErr w:type="spellEnd"/>
          </w:p>
        </w:tc>
        <w:tc>
          <w:tcPr>
            <w:tcW w:w="1985" w:type="dxa"/>
            <w:gridSpan w:val="2"/>
          </w:tcPr>
          <w:p w14:paraId="17B1835B"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1008FB2D"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129F26BD" w14:textId="77777777" w:rsidTr="00BD0830">
        <w:trPr>
          <w:trHeight w:val="405"/>
        </w:trPr>
        <w:tc>
          <w:tcPr>
            <w:tcW w:w="567" w:type="dxa"/>
          </w:tcPr>
          <w:p w14:paraId="507B7A8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w:t>
            </w:r>
          </w:p>
        </w:tc>
        <w:tc>
          <w:tcPr>
            <w:tcW w:w="3544" w:type="dxa"/>
            <w:gridSpan w:val="2"/>
          </w:tcPr>
          <w:p w14:paraId="2C18EC2E"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Скважина на воду</w:t>
            </w:r>
          </w:p>
        </w:tc>
        <w:tc>
          <w:tcPr>
            <w:tcW w:w="1701" w:type="dxa"/>
          </w:tcPr>
          <w:p w14:paraId="532977B4"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171 м</w:t>
            </w:r>
            <w:r w:rsidRPr="00E94C67">
              <w:rPr>
                <w:rFonts w:ascii="Times New Roman" w:hAnsi="Times New Roman" w:cs="Times New Roman"/>
                <w:sz w:val="24"/>
                <w:szCs w:val="24"/>
                <w:vertAlign w:val="superscript"/>
              </w:rPr>
              <w:t>3</w:t>
            </w:r>
            <w:r>
              <w:rPr>
                <w:rFonts w:ascii="Times New Roman" w:hAnsi="Times New Roman" w:cs="Times New Roman"/>
                <w:sz w:val="24"/>
                <w:szCs w:val="24"/>
              </w:rPr>
              <w:t>/час</w:t>
            </w:r>
          </w:p>
        </w:tc>
        <w:tc>
          <w:tcPr>
            <w:tcW w:w="3827" w:type="dxa"/>
            <w:gridSpan w:val="3"/>
          </w:tcPr>
          <w:p w14:paraId="78E209CE"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С учетом 2 этапа</w:t>
            </w:r>
          </w:p>
        </w:tc>
      </w:tr>
      <w:tr w:rsidR="0029694C" w:rsidRPr="00A73652" w14:paraId="1382BE0C" w14:textId="77777777" w:rsidTr="00BD0830">
        <w:trPr>
          <w:trHeight w:val="405"/>
        </w:trPr>
        <w:tc>
          <w:tcPr>
            <w:tcW w:w="567" w:type="dxa"/>
          </w:tcPr>
          <w:p w14:paraId="7E9DE0B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 xml:space="preserve">16 </w:t>
            </w:r>
          </w:p>
        </w:tc>
        <w:tc>
          <w:tcPr>
            <w:tcW w:w="3544" w:type="dxa"/>
            <w:gridSpan w:val="2"/>
          </w:tcPr>
          <w:p w14:paraId="09C2FEAA"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Резервуары для пожаротушения</w:t>
            </w:r>
          </w:p>
        </w:tc>
        <w:tc>
          <w:tcPr>
            <w:tcW w:w="1701" w:type="dxa"/>
          </w:tcPr>
          <w:p w14:paraId="18B07123"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2 шт. по 170м</w:t>
            </w:r>
            <w:r w:rsidRPr="00E94C67">
              <w:rPr>
                <w:rFonts w:ascii="Times New Roman" w:hAnsi="Times New Roman" w:cs="Times New Roman"/>
                <w:sz w:val="24"/>
                <w:szCs w:val="24"/>
                <w:vertAlign w:val="superscript"/>
              </w:rPr>
              <w:t>3</w:t>
            </w:r>
          </w:p>
        </w:tc>
        <w:tc>
          <w:tcPr>
            <w:tcW w:w="3827" w:type="dxa"/>
            <w:gridSpan w:val="3"/>
          </w:tcPr>
          <w:p w14:paraId="43F11A17"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С учетом 2 этапа</w:t>
            </w:r>
          </w:p>
        </w:tc>
      </w:tr>
      <w:tr w:rsidR="0029694C" w:rsidRPr="00A73652" w14:paraId="58423B8E" w14:textId="77777777" w:rsidTr="00BD0830">
        <w:trPr>
          <w:trHeight w:val="405"/>
        </w:trPr>
        <w:tc>
          <w:tcPr>
            <w:tcW w:w="567" w:type="dxa"/>
          </w:tcPr>
          <w:p w14:paraId="19C1961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17</w:t>
            </w:r>
          </w:p>
        </w:tc>
        <w:tc>
          <w:tcPr>
            <w:tcW w:w="3544" w:type="dxa"/>
            <w:gridSpan w:val="2"/>
          </w:tcPr>
          <w:p w14:paraId="32A7F85A"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Здание водоподготовки</w:t>
            </w:r>
          </w:p>
        </w:tc>
        <w:tc>
          <w:tcPr>
            <w:tcW w:w="1701" w:type="dxa"/>
          </w:tcPr>
          <w:p w14:paraId="70EF622B"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 шт.</w:t>
            </w:r>
          </w:p>
        </w:tc>
        <w:tc>
          <w:tcPr>
            <w:tcW w:w="3827" w:type="dxa"/>
            <w:gridSpan w:val="3"/>
          </w:tcPr>
          <w:p w14:paraId="2A9604C8"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С учетом 2 этапа</w:t>
            </w:r>
          </w:p>
        </w:tc>
      </w:tr>
      <w:tr w:rsidR="0029694C" w:rsidRPr="00A73652" w14:paraId="0BC2BE22" w14:textId="77777777" w:rsidTr="00BD0830">
        <w:trPr>
          <w:trHeight w:val="405"/>
        </w:trPr>
        <w:tc>
          <w:tcPr>
            <w:tcW w:w="567" w:type="dxa"/>
          </w:tcPr>
          <w:p w14:paraId="7FF39AB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18</w:t>
            </w:r>
          </w:p>
        </w:tc>
        <w:tc>
          <w:tcPr>
            <w:tcW w:w="3544" w:type="dxa"/>
            <w:gridSpan w:val="2"/>
          </w:tcPr>
          <w:p w14:paraId="3F82458D"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Накопительная емкость</w:t>
            </w:r>
          </w:p>
        </w:tc>
        <w:tc>
          <w:tcPr>
            <w:tcW w:w="1701" w:type="dxa"/>
          </w:tcPr>
          <w:p w14:paraId="03B3168E"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170м</w:t>
            </w:r>
            <w:r w:rsidRPr="00CD3149">
              <w:rPr>
                <w:rFonts w:ascii="Times New Roman" w:hAnsi="Times New Roman" w:cs="Times New Roman"/>
                <w:sz w:val="24"/>
                <w:szCs w:val="24"/>
                <w:vertAlign w:val="superscript"/>
              </w:rPr>
              <w:t>3</w:t>
            </w:r>
          </w:p>
        </w:tc>
        <w:tc>
          <w:tcPr>
            <w:tcW w:w="3827" w:type="dxa"/>
            <w:gridSpan w:val="3"/>
          </w:tcPr>
          <w:p w14:paraId="08750162"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С учетом 2 этапа</w:t>
            </w:r>
          </w:p>
        </w:tc>
      </w:tr>
      <w:tr w:rsidR="0029694C" w:rsidRPr="00A73652" w14:paraId="59515F6B" w14:textId="77777777" w:rsidTr="00BD0830">
        <w:trPr>
          <w:trHeight w:val="405"/>
        </w:trPr>
        <w:tc>
          <w:tcPr>
            <w:tcW w:w="9639" w:type="dxa"/>
            <w:gridSpan w:val="7"/>
          </w:tcPr>
          <w:p w14:paraId="4904D44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Плоскостные сооружения</w:t>
            </w:r>
          </w:p>
        </w:tc>
      </w:tr>
      <w:tr w:rsidR="0029694C" w:rsidRPr="00A73652" w14:paraId="5F1B1A42" w14:textId="77777777" w:rsidTr="00BD0830">
        <w:trPr>
          <w:trHeight w:val="405"/>
        </w:trPr>
        <w:tc>
          <w:tcPr>
            <w:tcW w:w="567" w:type="dxa"/>
          </w:tcPr>
          <w:p w14:paraId="21C676B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19</w:t>
            </w:r>
          </w:p>
        </w:tc>
        <w:tc>
          <w:tcPr>
            <w:tcW w:w="3544" w:type="dxa"/>
            <w:gridSpan w:val="2"/>
          </w:tcPr>
          <w:p w14:paraId="55C54B6E" w14:textId="77777777" w:rsidR="0029694C" w:rsidRPr="00A73652" w:rsidRDefault="0029694C" w:rsidP="00BD0830">
            <w:pPr>
              <w:spacing w:after="0"/>
              <w:rPr>
                <w:rFonts w:ascii="Times New Roman" w:hAnsi="Times New Roman" w:cs="Times New Roman"/>
                <w:color w:val="365F91" w:themeColor="accent1" w:themeShade="BF"/>
                <w:sz w:val="24"/>
                <w:szCs w:val="24"/>
              </w:rPr>
            </w:pPr>
            <w:r w:rsidRPr="00A73652">
              <w:rPr>
                <w:rFonts w:ascii="Times New Roman" w:hAnsi="Times New Roman" w:cs="Times New Roman"/>
                <w:sz w:val="24"/>
                <w:szCs w:val="24"/>
              </w:rPr>
              <w:t xml:space="preserve">Детские игровые площадки </w:t>
            </w:r>
          </w:p>
        </w:tc>
        <w:tc>
          <w:tcPr>
            <w:tcW w:w="1701" w:type="dxa"/>
          </w:tcPr>
          <w:p w14:paraId="0CEBABF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w:t>
            </w:r>
          </w:p>
        </w:tc>
        <w:tc>
          <w:tcPr>
            <w:tcW w:w="1985" w:type="dxa"/>
            <w:gridSpan w:val="2"/>
          </w:tcPr>
          <w:p w14:paraId="4830862F"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08988B0D"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495C83AD" w14:textId="77777777" w:rsidTr="00BD0830">
        <w:trPr>
          <w:trHeight w:val="405"/>
        </w:trPr>
        <w:tc>
          <w:tcPr>
            <w:tcW w:w="567" w:type="dxa"/>
          </w:tcPr>
          <w:p w14:paraId="2DCB3A1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20</w:t>
            </w:r>
          </w:p>
        </w:tc>
        <w:tc>
          <w:tcPr>
            <w:tcW w:w="3544" w:type="dxa"/>
            <w:gridSpan w:val="2"/>
          </w:tcPr>
          <w:p w14:paraId="688004E1" w14:textId="77777777" w:rsidR="0029694C" w:rsidRPr="00A73652" w:rsidRDefault="0029694C" w:rsidP="00BD0830">
            <w:pPr>
              <w:spacing w:after="0"/>
              <w:rPr>
                <w:rFonts w:ascii="Times New Roman" w:hAnsi="Times New Roman" w:cs="Times New Roman"/>
                <w:color w:val="365F91" w:themeColor="accent1" w:themeShade="BF"/>
                <w:sz w:val="24"/>
                <w:szCs w:val="24"/>
              </w:rPr>
            </w:pPr>
            <w:r w:rsidRPr="00A73652">
              <w:rPr>
                <w:rFonts w:ascii="Times New Roman" w:hAnsi="Times New Roman" w:cs="Times New Roman"/>
                <w:sz w:val="24"/>
                <w:szCs w:val="24"/>
              </w:rPr>
              <w:t xml:space="preserve">Спортивные площадки </w:t>
            </w:r>
          </w:p>
        </w:tc>
        <w:tc>
          <w:tcPr>
            <w:tcW w:w="1701" w:type="dxa"/>
          </w:tcPr>
          <w:p w14:paraId="12480FF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1985" w:type="dxa"/>
            <w:gridSpan w:val="2"/>
          </w:tcPr>
          <w:p w14:paraId="719A5E75"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4A26B0E1"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5C402304" w14:textId="77777777" w:rsidTr="00BD0830">
        <w:trPr>
          <w:trHeight w:val="315"/>
        </w:trPr>
        <w:tc>
          <w:tcPr>
            <w:tcW w:w="9639" w:type="dxa"/>
            <w:gridSpan w:val="7"/>
          </w:tcPr>
          <w:p w14:paraId="7D3458D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b/>
                <w:sz w:val="24"/>
                <w:szCs w:val="24"/>
              </w:rPr>
              <w:t>2 этап (единый комплекс)</w:t>
            </w:r>
          </w:p>
        </w:tc>
      </w:tr>
      <w:tr w:rsidR="0029694C" w:rsidRPr="00A73652" w14:paraId="132155A3" w14:textId="77777777" w:rsidTr="00BD0830">
        <w:trPr>
          <w:trHeight w:val="315"/>
        </w:trPr>
        <w:tc>
          <w:tcPr>
            <w:tcW w:w="567" w:type="dxa"/>
          </w:tcPr>
          <w:p w14:paraId="238C293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p>
        </w:tc>
        <w:tc>
          <w:tcPr>
            <w:tcW w:w="3544" w:type="dxa"/>
            <w:gridSpan w:val="2"/>
          </w:tcPr>
          <w:p w14:paraId="531712BA"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Здание гостиница (апартаменты)</w:t>
            </w:r>
          </w:p>
          <w:p w14:paraId="3736564B"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7 этажей</w:t>
            </w:r>
          </w:p>
          <w:p w14:paraId="3A99443A" w14:textId="77777777" w:rsidR="0029694C" w:rsidRPr="00A73652" w:rsidRDefault="0029694C" w:rsidP="00BD0830">
            <w:pPr>
              <w:spacing w:after="0"/>
              <w:rPr>
                <w:rFonts w:ascii="Times New Roman" w:hAnsi="Times New Roman" w:cs="Times New Roman"/>
                <w:sz w:val="24"/>
                <w:szCs w:val="24"/>
              </w:rPr>
            </w:pPr>
          </w:p>
        </w:tc>
        <w:tc>
          <w:tcPr>
            <w:tcW w:w="1701" w:type="dxa"/>
          </w:tcPr>
          <w:p w14:paraId="24DB3BC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13 000</w:t>
            </w:r>
          </w:p>
        </w:tc>
        <w:tc>
          <w:tcPr>
            <w:tcW w:w="1985" w:type="dxa"/>
            <w:gridSpan w:val="2"/>
          </w:tcPr>
          <w:p w14:paraId="099087C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1 000</w:t>
            </w:r>
          </w:p>
        </w:tc>
        <w:tc>
          <w:tcPr>
            <w:tcW w:w="1842" w:type="dxa"/>
          </w:tcPr>
          <w:p w14:paraId="08B4976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350 номеров с кухнями нишами</w:t>
            </w:r>
          </w:p>
        </w:tc>
      </w:tr>
      <w:tr w:rsidR="0029694C" w:rsidRPr="00A73652" w14:paraId="5B7256CE" w14:textId="77777777" w:rsidTr="00BD0830">
        <w:trPr>
          <w:trHeight w:val="255"/>
        </w:trPr>
        <w:tc>
          <w:tcPr>
            <w:tcW w:w="567" w:type="dxa"/>
          </w:tcPr>
          <w:p w14:paraId="00DF146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lastRenderedPageBreak/>
              <w:t>2</w:t>
            </w:r>
          </w:p>
        </w:tc>
        <w:tc>
          <w:tcPr>
            <w:tcW w:w="3544" w:type="dxa"/>
            <w:gridSpan w:val="2"/>
          </w:tcPr>
          <w:p w14:paraId="091F54A5"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Ресторан на 100 посадочных мест (с эстрадной площадкой)</w:t>
            </w:r>
          </w:p>
        </w:tc>
        <w:tc>
          <w:tcPr>
            <w:tcW w:w="1701" w:type="dxa"/>
          </w:tcPr>
          <w:p w14:paraId="11FEF68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1985" w:type="dxa"/>
            <w:gridSpan w:val="2"/>
          </w:tcPr>
          <w:p w14:paraId="7D43EA3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w:t>
            </w:r>
          </w:p>
        </w:tc>
        <w:tc>
          <w:tcPr>
            <w:tcW w:w="1842" w:type="dxa"/>
          </w:tcPr>
          <w:p w14:paraId="317E759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3000 блюд в день</w:t>
            </w:r>
          </w:p>
        </w:tc>
      </w:tr>
      <w:tr w:rsidR="0029694C" w:rsidRPr="00A73652" w14:paraId="747FF872" w14:textId="77777777" w:rsidTr="00BD0830">
        <w:trPr>
          <w:trHeight w:val="285"/>
        </w:trPr>
        <w:tc>
          <w:tcPr>
            <w:tcW w:w="567" w:type="dxa"/>
          </w:tcPr>
          <w:p w14:paraId="4C79101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w:t>
            </w:r>
          </w:p>
        </w:tc>
        <w:tc>
          <w:tcPr>
            <w:tcW w:w="3544" w:type="dxa"/>
            <w:gridSpan w:val="2"/>
          </w:tcPr>
          <w:p w14:paraId="5B6A90AD" w14:textId="77777777" w:rsidR="0029694C" w:rsidRPr="00A73652" w:rsidRDefault="0029694C" w:rsidP="00BD0830">
            <w:pPr>
              <w:tabs>
                <w:tab w:val="right" w:pos="3142"/>
              </w:tabs>
              <w:spacing w:after="0"/>
              <w:rPr>
                <w:rFonts w:ascii="Times New Roman" w:hAnsi="Times New Roman" w:cs="Times New Roman"/>
                <w:sz w:val="24"/>
                <w:szCs w:val="24"/>
              </w:rPr>
            </w:pPr>
            <w:r w:rsidRPr="00A73652">
              <w:rPr>
                <w:rFonts w:ascii="Times New Roman" w:hAnsi="Times New Roman" w:cs="Times New Roman"/>
                <w:sz w:val="24"/>
                <w:szCs w:val="24"/>
              </w:rPr>
              <w:t>Зона шведского стола 200 посадочных мест</w:t>
            </w:r>
            <w:r w:rsidRPr="00A73652">
              <w:rPr>
                <w:rFonts w:ascii="Times New Roman" w:hAnsi="Times New Roman" w:cs="Times New Roman"/>
                <w:sz w:val="24"/>
                <w:szCs w:val="24"/>
              </w:rPr>
              <w:tab/>
              <w:t xml:space="preserve"> </w:t>
            </w:r>
          </w:p>
        </w:tc>
        <w:tc>
          <w:tcPr>
            <w:tcW w:w="1701" w:type="dxa"/>
          </w:tcPr>
          <w:p w14:paraId="223D2CA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900</w:t>
            </w:r>
          </w:p>
        </w:tc>
        <w:tc>
          <w:tcPr>
            <w:tcW w:w="1985" w:type="dxa"/>
            <w:gridSpan w:val="2"/>
          </w:tcPr>
          <w:p w14:paraId="1FE669B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200</w:t>
            </w:r>
          </w:p>
        </w:tc>
        <w:tc>
          <w:tcPr>
            <w:tcW w:w="1842" w:type="dxa"/>
          </w:tcPr>
          <w:p w14:paraId="65727F0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6000 блюд в день</w:t>
            </w:r>
          </w:p>
        </w:tc>
      </w:tr>
      <w:tr w:rsidR="0029694C" w:rsidRPr="00A73652" w14:paraId="0563F5C5" w14:textId="77777777" w:rsidTr="00BD0830">
        <w:trPr>
          <w:trHeight w:val="315"/>
        </w:trPr>
        <w:tc>
          <w:tcPr>
            <w:tcW w:w="567" w:type="dxa"/>
          </w:tcPr>
          <w:p w14:paraId="6C6B238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w:t>
            </w:r>
          </w:p>
        </w:tc>
        <w:tc>
          <w:tcPr>
            <w:tcW w:w="3544" w:type="dxa"/>
            <w:gridSpan w:val="2"/>
          </w:tcPr>
          <w:p w14:paraId="653DC987"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Лобби-бар </w:t>
            </w:r>
          </w:p>
        </w:tc>
        <w:tc>
          <w:tcPr>
            <w:tcW w:w="1701" w:type="dxa"/>
          </w:tcPr>
          <w:p w14:paraId="0E692CC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w:t>
            </w:r>
          </w:p>
        </w:tc>
        <w:tc>
          <w:tcPr>
            <w:tcW w:w="3827" w:type="dxa"/>
            <w:gridSpan w:val="3"/>
          </w:tcPr>
          <w:p w14:paraId="73E7242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25 посадочных мест</w:t>
            </w:r>
          </w:p>
        </w:tc>
      </w:tr>
      <w:tr w:rsidR="0029694C" w:rsidRPr="00A73652" w14:paraId="4D653384" w14:textId="77777777" w:rsidTr="00BD0830">
        <w:trPr>
          <w:trHeight w:val="330"/>
        </w:trPr>
        <w:tc>
          <w:tcPr>
            <w:tcW w:w="567" w:type="dxa"/>
          </w:tcPr>
          <w:p w14:paraId="66D8402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5</w:t>
            </w:r>
          </w:p>
        </w:tc>
        <w:tc>
          <w:tcPr>
            <w:tcW w:w="3544" w:type="dxa"/>
            <w:gridSpan w:val="2"/>
          </w:tcPr>
          <w:p w14:paraId="11233F11"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Кафе общего типа на 150 посадочных мест</w:t>
            </w:r>
          </w:p>
        </w:tc>
        <w:tc>
          <w:tcPr>
            <w:tcW w:w="1701" w:type="dxa"/>
          </w:tcPr>
          <w:p w14:paraId="1037298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1985" w:type="dxa"/>
            <w:gridSpan w:val="2"/>
          </w:tcPr>
          <w:p w14:paraId="2F41A671"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w:t>
            </w:r>
          </w:p>
        </w:tc>
        <w:tc>
          <w:tcPr>
            <w:tcW w:w="1842" w:type="dxa"/>
          </w:tcPr>
          <w:p w14:paraId="049B1AF1"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4500 блюд в день</w:t>
            </w:r>
          </w:p>
        </w:tc>
      </w:tr>
      <w:tr w:rsidR="0029694C" w:rsidRPr="00A73652" w14:paraId="2C660CDA" w14:textId="77777777" w:rsidTr="00BD0830">
        <w:trPr>
          <w:trHeight w:val="405"/>
        </w:trPr>
        <w:tc>
          <w:tcPr>
            <w:tcW w:w="567" w:type="dxa"/>
          </w:tcPr>
          <w:p w14:paraId="3E762FF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w:t>
            </w:r>
          </w:p>
        </w:tc>
        <w:tc>
          <w:tcPr>
            <w:tcW w:w="3544" w:type="dxa"/>
            <w:gridSpan w:val="2"/>
          </w:tcPr>
          <w:p w14:paraId="571BB900" w14:textId="77777777" w:rsidR="0029694C" w:rsidRPr="00A73652" w:rsidRDefault="0029694C" w:rsidP="00BD0830">
            <w:pPr>
              <w:spacing w:after="0"/>
              <w:rPr>
                <w:rFonts w:ascii="Times New Roman" w:hAnsi="Times New Roman" w:cs="Times New Roman"/>
                <w:sz w:val="24"/>
                <w:szCs w:val="24"/>
              </w:rPr>
            </w:pPr>
            <w:proofErr w:type="spellStart"/>
            <w:r w:rsidRPr="00A73652">
              <w:rPr>
                <w:rFonts w:ascii="Times New Roman" w:hAnsi="Times New Roman" w:cs="Times New Roman"/>
                <w:sz w:val="24"/>
                <w:szCs w:val="24"/>
              </w:rPr>
              <w:t>Спа</w:t>
            </w:r>
            <w:proofErr w:type="spellEnd"/>
            <w:r w:rsidRPr="00A73652">
              <w:rPr>
                <w:rFonts w:ascii="Times New Roman" w:hAnsi="Times New Roman" w:cs="Times New Roman"/>
                <w:sz w:val="24"/>
                <w:szCs w:val="24"/>
              </w:rPr>
              <w:t>-зона, в том числе:</w:t>
            </w:r>
          </w:p>
        </w:tc>
        <w:tc>
          <w:tcPr>
            <w:tcW w:w="1701" w:type="dxa"/>
          </w:tcPr>
          <w:p w14:paraId="5D9528C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2400</w:t>
            </w:r>
          </w:p>
        </w:tc>
        <w:tc>
          <w:tcPr>
            <w:tcW w:w="3827" w:type="dxa"/>
            <w:gridSpan w:val="3"/>
          </w:tcPr>
          <w:p w14:paraId="3E49B30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 посетителей</w:t>
            </w:r>
          </w:p>
        </w:tc>
      </w:tr>
      <w:tr w:rsidR="0029694C" w:rsidRPr="00A73652" w14:paraId="546E7583" w14:textId="77777777" w:rsidTr="00BD0830">
        <w:trPr>
          <w:trHeight w:val="405"/>
        </w:trPr>
        <w:tc>
          <w:tcPr>
            <w:tcW w:w="567" w:type="dxa"/>
          </w:tcPr>
          <w:p w14:paraId="6207E3F4"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63C102E5"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банный комплекс</w:t>
            </w:r>
          </w:p>
        </w:tc>
        <w:tc>
          <w:tcPr>
            <w:tcW w:w="1701" w:type="dxa"/>
          </w:tcPr>
          <w:p w14:paraId="7E9903A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4F2EE0A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120 посетителей</w:t>
            </w:r>
          </w:p>
        </w:tc>
      </w:tr>
      <w:tr w:rsidR="0029694C" w:rsidRPr="00A73652" w14:paraId="6B99F784" w14:textId="77777777" w:rsidTr="00BD0830">
        <w:trPr>
          <w:trHeight w:val="405"/>
        </w:trPr>
        <w:tc>
          <w:tcPr>
            <w:tcW w:w="567" w:type="dxa"/>
          </w:tcPr>
          <w:p w14:paraId="2C9EF78F"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698C0209"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бассейн внутренний 400 м2 (зеркало воды) (</w:t>
            </w:r>
            <w:r w:rsidRPr="00A73652">
              <w:rPr>
                <w:rFonts w:ascii="Times New Roman" w:hAnsi="Times New Roman" w:cs="Times New Roman"/>
                <w:sz w:val="24"/>
                <w:szCs w:val="24"/>
                <w:lang w:val="en-US"/>
              </w:rPr>
              <w:t>t</w:t>
            </w:r>
            <w:r w:rsidRPr="00A73652">
              <w:rPr>
                <w:rFonts w:ascii="Times New Roman" w:hAnsi="Times New Roman" w:cs="Times New Roman"/>
                <w:sz w:val="24"/>
                <w:szCs w:val="24"/>
                <w:vertAlign w:val="subscript"/>
              </w:rPr>
              <w:t>воды</w:t>
            </w:r>
            <w:r w:rsidRPr="00A73652">
              <w:rPr>
                <w:rFonts w:ascii="Times New Roman" w:hAnsi="Times New Roman" w:cs="Times New Roman"/>
                <w:sz w:val="24"/>
                <w:szCs w:val="24"/>
              </w:rPr>
              <w:t>=29</w:t>
            </w:r>
            <w:r w:rsidRPr="00A73652">
              <w:rPr>
                <w:rFonts w:ascii="Times New Roman" w:hAnsi="Times New Roman" w:cs="Times New Roman"/>
                <w:sz w:val="24"/>
                <w:szCs w:val="24"/>
                <w:vertAlign w:val="superscript"/>
              </w:rPr>
              <w:t>0</w:t>
            </w:r>
            <w:r w:rsidRPr="00A73652">
              <w:rPr>
                <w:rFonts w:ascii="Times New Roman" w:hAnsi="Times New Roman" w:cs="Times New Roman"/>
                <w:sz w:val="24"/>
                <w:szCs w:val="24"/>
              </w:rPr>
              <w:t xml:space="preserve">С), </w:t>
            </w:r>
            <w:r w:rsidRPr="00A73652">
              <w:rPr>
                <w:rFonts w:ascii="Times New Roman" w:hAnsi="Times New Roman" w:cs="Times New Roman"/>
                <w:sz w:val="24"/>
                <w:szCs w:val="24"/>
                <w:lang w:val="en-US"/>
              </w:rPr>
              <w:t>h</w:t>
            </w:r>
            <w:r w:rsidRPr="00A73652">
              <w:rPr>
                <w:rFonts w:ascii="Times New Roman" w:hAnsi="Times New Roman" w:cs="Times New Roman"/>
                <w:sz w:val="24"/>
                <w:szCs w:val="24"/>
              </w:rPr>
              <w:t>ср=1,4м</w:t>
            </w:r>
          </w:p>
        </w:tc>
        <w:tc>
          <w:tcPr>
            <w:tcW w:w="1701" w:type="dxa"/>
          </w:tcPr>
          <w:p w14:paraId="3B37125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4AC7BC92"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 посетителей</w:t>
            </w:r>
          </w:p>
        </w:tc>
      </w:tr>
      <w:tr w:rsidR="0029694C" w:rsidRPr="00A73652" w14:paraId="295C7C13" w14:textId="77777777" w:rsidTr="00BD0830">
        <w:trPr>
          <w:trHeight w:val="405"/>
        </w:trPr>
        <w:tc>
          <w:tcPr>
            <w:tcW w:w="567" w:type="dxa"/>
          </w:tcPr>
          <w:p w14:paraId="0CB971ED"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41544506"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бассейн наружный 500 (зеркало воды)  с подогревом воды (</w:t>
            </w:r>
            <w:r w:rsidRPr="00A73652">
              <w:rPr>
                <w:rFonts w:ascii="Times New Roman" w:hAnsi="Times New Roman" w:cs="Times New Roman"/>
                <w:sz w:val="24"/>
                <w:szCs w:val="24"/>
                <w:lang w:val="en-US"/>
              </w:rPr>
              <w:t>t</w:t>
            </w:r>
            <w:r w:rsidRPr="00A73652">
              <w:rPr>
                <w:rFonts w:ascii="Times New Roman" w:hAnsi="Times New Roman" w:cs="Times New Roman"/>
                <w:sz w:val="24"/>
                <w:szCs w:val="24"/>
                <w:vertAlign w:val="subscript"/>
              </w:rPr>
              <w:t>воды</w:t>
            </w:r>
            <w:r w:rsidRPr="00A73652">
              <w:rPr>
                <w:rFonts w:ascii="Times New Roman" w:hAnsi="Times New Roman" w:cs="Times New Roman"/>
                <w:sz w:val="24"/>
                <w:szCs w:val="24"/>
              </w:rPr>
              <w:t>=34</w:t>
            </w:r>
            <w:r w:rsidRPr="00A73652">
              <w:rPr>
                <w:rFonts w:ascii="Times New Roman" w:hAnsi="Times New Roman" w:cs="Times New Roman"/>
                <w:sz w:val="24"/>
                <w:szCs w:val="24"/>
                <w:vertAlign w:val="superscript"/>
              </w:rPr>
              <w:t>0</w:t>
            </w:r>
            <w:r w:rsidRPr="00A73652">
              <w:rPr>
                <w:rFonts w:ascii="Times New Roman" w:hAnsi="Times New Roman" w:cs="Times New Roman"/>
                <w:sz w:val="24"/>
                <w:szCs w:val="24"/>
              </w:rPr>
              <w:t xml:space="preserve">С в зимний период), </w:t>
            </w:r>
            <w:r w:rsidRPr="00A73652">
              <w:rPr>
                <w:rFonts w:ascii="Times New Roman" w:hAnsi="Times New Roman" w:cs="Times New Roman"/>
                <w:sz w:val="24"/>
                <w:szCs w:val="24"/>
                <w:lang w:val="en-US"/>
              </w:rPr>
              <w:t>h</w:t>
            </w:r>
            <w:r w:rsidRPr="00A73652">
              <w:rPr>
                <w:rFonts w:ascii="Times New Roman" w:hAnsi="Times New Roman" w:cs="Times New Roman"/>
                <w:sz w:val="24"/>
                <w:szCs w:val="24"/>
              </w:rPr>
              <w:t>ср=1,4м</w:t>
            </w:r>
          </w:p>
        </w:tc>
        <w:tc>
          <w:tcPr>
            <w:tcW w:w="1701" w:type="dxa"/>
          </w:tcPr>
          <w:p w14:paraId="58E8CC4C" w14:textId="77777777" w:rsidR="0029694C" w:rsidRPr="00A73652" w:rsidRDefault="0029694C" w:rsidP="00BD0830">
            <w:pPr>
              <w:spacing w:after="0"/>
              <w:jc w:val="center"/>
              <w:rPr>
                <w:rFonts w:ascii="Times New Roman" w:hAnsi="Times New Roman" w:cs="Times New Roman"/>
                <w:sz w:val="24"/>
                <w:szCs w:val="24"/>
              </w:rPr>
            </w:pPr>
          </w:p>
        </w:tc>
        <w:tc>
          <w:tcPr>
            <w:tcW w:w="3827" w:type="dxa"/>
            <w:gridSpan w:val="3"/>
          </w:tcPr>
          <w:p w14:paraId="75F266A2"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 посетителей</w:t>
            </w:r>
          </w:p>
          <w:p w14:paraId="6F584BAF"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2720407D" w14:textId="77777777" w:rsidTr="00BD0830">
        <w:trPr>
          <w:trHeight w:val="405"/>
        </w:trPr>
        <w:tc>
          <w:tcPr>
            <w:tcW w:w="567" w:type="dxa"/>
          </w:tcPr>
          <w:p w14:paraId="5C10B65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w:t>
            </w:r>
          </w:p>
        </w:tc>
        <w:tc>
          <w:tcPr>
            <w:tcW w:w="3544" w:type="dxa"/>
            <w:gridSpan w:val="2"/>
          </w:tcPr>
          <w:p w14:paraId="08305F2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Детский развлекательный центр </w:t>
            </w:r>
          </w:p>
        </w:tc>
        <w:tc>
          <w:tcPr>
            <w:tcW w:w="1701" w:type="dxa"/>
          </w:tcPr>
          <w:p w14:paraId="42C0424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3827" w:type="dxa"/>
            <w:gridSpan w:val="3"/>
          </w:tcPr>
          <w:p w14:paraId="64BC4E9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 детей</w:t>
            </w:r>
          </w:p>
        </w:tc>
      </w:tr>
      <w:tr w:rsidR="0029694C" w:rsidRPr="00A73652" w14:paraId="720CD233" w14:textId="77777777" w:rsidTr="00BD0830">
        <w:trPr>
          <w:trHeight w:val="405"/>
        </w:trPr>
        <w:tc>
          <w:tcPr>
            <w:tcW w:w="567" w:type="dxa"/>
          </w:tcPr>
          <w:p w14:paraId="1B56CD62"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w:t>
            </w:r>
          </w:p>
        </w:tc>
        <w:tc>
          <w:tcPr>
            <w:tcW w:w="3544" w:type="dxa"/>
            <w:gridSpan w:val="2"/>
          </w:tcPr>
          <w:p w14:paraId="6C11F780"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Магазины, сувенирные лавки</w:t>
            </w:r>
          </w:p>
        </w:tc>
        <w:tc>
          <w:tcPr>
            <w:tcW w:w="1701" w:type="dxa"/>
          </w:tcPr>
          <w:p w14:paraId="0850CD9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200</w:t>
            </w:r>
          </w:p>
        </w:tc>
        <w:tc>
          <w:tcPr>
            <w:tcW w:w="3827" w:type="dxa"/>
            <w:gridSpan w:val="3"/>
          </w:tcPr>
          <w:p w14:paraId="1EEC809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70 посетителей</w:t>
            </w:r>
          </w:p>
        </w:tc>
      </w:tr>
      <w:tr w:rsidR="0029694C" w:rsidRPr="00A73652" w14:paraId="2C4E511A" w14:textId="77777777" w:rsidTr="00BD0830">
        <w:trPr>
          <w:trHeight w:val="405"/>
        </w:trPr>
        <w:tc>
          <w:tcPr>
            <w:tcW w:w="567" w:type="dxa"/>
          </w:tcPr>
          <w:p w14:paraId="70E8F01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9</w:t>
            </w:r>
          </w:p>
        </w:tc>
        <w:tc>
          <w:tcPr>
            <w:tcW w:w="3544" w:type="dxa"/>
            <w:gridSpan w:val="2"/>
          </w:tcPr>
          <w:p w14:paraId="334F0B5B"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Спортивный комплекс (тренажерный зал, зал групповых занятий)</w:t>
            </w:r>
          </w:p>
        </w:tc>
        <w:tc>
          <w:tcPr>
            <w:tcW w:w="1701" w:type="dxa"/>
          </w:tcPr>
          <w:p w14:paraId="7A735EA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3703EAA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 посетителей</w:t>
            </w:r>
          </w:p>
        </w:tc>
      </w:tr>
      <w:tr w:rsidR="0029694C" w:rsidRPr="00A73652" w14:paraId="77C3E142" w14:textId="77777777" w:rsidTr="00BD0830">
        <w:trPr>
          <w:trHeight w:val="405"/>
        </w:trPr>
        <w:tc>
          <w:tcPr>
            <w:tcW w:w="567" w:type="dxa"/>
          </w:tcPr>
          <w:p w14:paraId="538A280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w:t>
            </w:r>
          </w:p>
        </w:tc>
        <w:tc>
          <w:tcPr>
            <w:tcW w:w="3544" w:type="dxa"/>
            <w:gridSpan w:val="2"/>
          </w:tcPr>
          <w:p w14:paraId="762DE58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Подземная парковка автомобилей </w:t>
            </w:r>
          </w:p>
        </w:tc>
        <w:tc>
          <w:tcPr>
            <w:tcW w:w="1701" w:type="dxa"/>
          </w:tcPr>
          <w:p w14:paraId="59CCA36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1500</w:t>
            </w:r>
          </w:p>
        </w:tc>
        <w:tc>
          <w:tcPr>
            <w:tcW w:w="3827" w:type="dxa"/>
            <w:gridSpan w:val="3"/>
          </w:tcPr>
          <w:p w14:paraId="1AA6457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 xml:space="preserve">50 </w:t>
            </w:r>
            <w:proofErr w:type="spellStart"/>
            <w:r w:rsidRPr="00A73652">
              <w:rPr>
                <w:rFonts w:ascii="Times New Roman" w:hAnsi="Times New Roman" w:cs="Times New Roman"/>
                <w:sz w:val="24"/>
                <w:szCs w:val="24"/>
              </w:rPr>
              <w:t>машиномест</w:t>
            </w:r>
            <w:proofErr w:type="spellEnd"/>
          </w:p>
        </w:tc>
      </w:tr>
      <w:tr w:rsidR="0029694C" w:rsidRPr="00A73652" w14:paraId="5E9AE2A5" w14:textId="77777777" w:rsidTr="00BD0830">
        <w:trPr>
          <w:trHeight w:val="405"/>
        </w:trPr>
        <w:tc>
          <w:tcPr>
            <w:tcW w:w="9639" w:type="dxa"/>
            <w:gridSpan w:val="7"/>
          </w:tcPr>
          <w:p w14:paraId="30A5AAE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Инженерные сооружения</w:t>
            </w:r>
          </w:p>
        </w:tc>
      </w:tr>
      <w:tr w:rsidR="0029694C" w:rsidRPr="00A73652" w14:paraId="1B11669E" w14:textId="77777777" w:rsidTr="00BD0830">
        <w:trPr>
          <w:trHeight w:val="405"/>
        </w:trPr>
        <w:tc>
          <w:tcPr>
            <w:tcW w:w="567" w:type="dxa"/>
          </w:tcPr>
          <w:p w14:paraId="76F5B5A5"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11</w:t>
            </w:r>
          </w:p>
        </w:tc>
        <w:tc>
          <w:tcPr>
            <w:tcW w:w="3519" w:type="dxa"/>
          </w:tcPr>
          <w:p w14:paraId="4B4675C0" w14:textId="77777777" w:rsidR="0029694C" w:rsidRPr="00A73652" w:rsidRDefault="0029694C" w:rsidP="00BD0830">
            <w:pPr>
              <w:spacing w:after="0"/>
              <w:rPr>
                <w:rFonts w:ascii="Times New Roman" w:hAnsi="Times New Roman" w:cs="Times New Roman"/>
                <w:sz w:val="24"/>
                <w:szCs w:val="24"/>
              </w:rPr>
            </w:pPr>
            <w:r>
              <w:rPr>
                <w:rFonts w:ascii="Times New Roman" w:hAnsi="Times New Roman" w:cs="Times New Roman"/>
                <w:sz w:val="24"/>
                <w:szCs w:val="24"/>
              </w:rPr>
              <w:t>КОС</w:t>
            </w:r>
          </w:p>
        </w:tc>
        <w:tc>
          <w:tcPr>
            <w:tcW w:w="1741" w:type="dxa"/>
            <w:gridSpan w:val="3"/>
          </w:tcPr>
          <w:p w14:paraId="6920157F"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422 м</w:t>
            </w:r>
            <w:r w:rsidRPr="00CD3149">
              <w:rPr>
                <w:rFonts w:ascii="Times New Roman" w:hAnsi="Times New Roman" w:cs="Times New Roman"/>
                <w:sz w:val="24"/>
                <w:szCs w:val="24"/>
                <w:vertAlign w:val="superscript"/>
              </w:rPr>
              <w:t>3</w:t>
            </w:r>
            <w:r>
              <w:rPr>
                <w:rFonts w:ascii="Times New Roman" w:hAnsi="Times New Roman" w:cs="Times New Roman"/>
                <w:sz w:val="24"/>
                <w:szCs w:val="24"/>
              </w:rPr>
              <w:t>/</w:t>
            </w:r>
            <w:proofErr w:type="spellStart"/>
            <w:r>
              <w:rPr>
                <w:rFonts w:ascii="Times New Roman" w:hAnsi="Times New Roman" w:cs="Times New Roman"/>
                <w:sz w:val="24"/>
                <w:szCs w:val="24"/>
              </w:rPr>
              <w:t>сут</w:t>
            </w:r>
            <w:proofErr w:type="spellEnd"/>
          </w:p>
        </w:tc>
        <w:tc>
          <w:tcPr>
            <w:tcW w:w="3812" w:type="dxa"/>
            <w:gridSpan w:val="2"/>
          </w:tcPr>
          <w:p w14:paraId="0EE5A5AC"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79117A2C" w14:textId="77777777" w:rsidTr="00BD0830">
        <w:trPr>
          <w:trHeight w:val="405"/>
        </w:trPr>
        <w:tc>
          <w:tcPr>
            <w:tcW w:w="567" w:type="dxa"/>
          </w:tcPr>
          <w:p w14:paraId="059A788B" w14:textId="77777777" w:rsidR="0029694C"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12</w:t>
            </w:r>
          </w:p>
        </w:tc>
        <w:tc>
          <w:tcPr>
            <w:tcW w:w="3519" w:type="dxa"/>
          </w:tcPr>
          <w:p w14:paraId="120F285E" w14:textId="77777777" w:rsidR="0029694C" w:rsidRPr="00A73652" w:rsidRDefault="0029694C" w:rsidP="00BD0830">
            <w:pPr>
              <w:spacing w:after="0"/>
              <w:rPr>
                <w:rFonts w:ascii="Times New Roman" w:hAnsi="Times New Roman" w:cs="Times New Roman"/>
                <w:sz w:val="24"/>
                <w:szCs w:val="24"/>
              </w:rPr>
            </w:pPr>
            <w:r>
              <w:rPr>
                <w:rFonts w:ascii="Times New Roman" w:hAnsi="Times New Roman" w:cs="Times New Roman"/>
                <w:sz w:val="24"/>
                <w:szCs w:val="24"/>
              </w:rPr>
              <w:t>Котельная</w:t>
            </w:r>
          </w:p>
        </w:tc>
        <w:tc>
          <w:tcPr>
            <w:tcW w:w="1741" w:type="dxa"/>
            <w:gridSpan w:val="3"/>
          </w:tcPr>
          <w:p w14:paraId="6A8C56A4"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11 мВт</w:t>
            </w:r>
          </w:p>
        </w:tc>
        <w:tc>
          <w:tcPr>
            <w:tcW w:w="3812" w:type="dxa"/>
            <w:gridSpan w:val="2"/>
          </w:tcPr>
          <w:p w14:paraId="24E4D022"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Дооснащение котельной заложенной в 1 этапе</w:t>
            </w:r>
          </w:p>
        </w:tc>
      </w:tr>
      <w:tr w:rsidR="0029694C" w:rsidRPr="00A73652" w14:paraId="51D2B01F" w14:textId="77777777" w:rsidTr="00BD0830">
        <w:trPr>
          <w:trHeight w:val="405"/>
        </w:trPr>
        <w:tc>
          <w:tcPr>
            <w:tcW w:w="9639" w:type="dxa"/>
            <w:gridSpan w:val="7"/>
          </w:tcPr>
          <w:p w14:paraId="2E88D150"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Плоскостные сооружения</w:t>
            </w:r>
          </w:p>
        </w:tc>
      </w:tr>
      <w:tr w:rsidR="0029694C" w:rsidRPr="00A73652" w14:paraId="563390F9" w14:textId="77777777" w:rsidTr="00BD0830">
        <w:trPr>
          <w:trHeight w:val="405"/>
        </w:trPr>
        <w:tc>
          <w:tcPr>
            <w:tcW w:w="567" w:type="dxa"/>
          </w:tcPr>
          <w:p w14:paraId="1ABB68B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17</w:t>
            </w:r>
          </w:p>
        </w:tc>
        <w:tc>
          <w:tcPr>
            <w:tcW w:w="3544" w:type="dxa"/>
            <w:gridSpan w:val="2"/>
          </w:tcPr>
          <w:p w14:paraId="22ADB51D" w14:textId="77777777" w:rsidR="0029694C" w:rsidRPr="00A73652" w:rsidRDefault="0029694C" w:rsidP="00BD0830">
            <w:pPr>
              <w:spacing w:after="0"/>
              <w:rPr>
                <w:rFonts w:ascii="Times New Roman" w:hAnsi="Times New Roman" w:cs="Times New Roman"/>
                <w:color w:val="365F91" w:themeColor="accent1" w:themeShade="BF"/>
                <w:sz w:val="24"/>
                <w:szCs w:val="24"/>
              </w:rPr>
            </w:pPr>
            <w:r w:rsidRPr="00A73652">
              <w:rPr>
                <w:rFonts w:ascii="Times New Roman" w:hAnsi="Times New Roman" w:cs="Times New Roman"/>
                <w:sz w:val="24"/>
                <w:szCs w:val="24"/>
              </w:rPr>
              <w:t xml:space="preserve">Детские игровые площадки </w:t>
            </w:r>
          </w:p>
        </w:tc>
        <w:tc>
          <w:tcPr>
            <w:tcW w:w="1701" w:type="dxa"/>
          </w:tcPr>
          <w:p w14:paraId="7D09D19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w:t>
            </w:r>
          </w:p>
        </w:tc>
        <w:tc>
          <w:tcPr>
            <w:tcW w:w="1985" w:type="dxa"/>
            <w:gridSpan w:val="2"/>
          </w:tcPr>
          <w:p w14:paraId="7CBA15DF"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09E5F6A3"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1B865D39" w14:textId="77777777" w:rsidTr="00BD0830">
        <w:trPr>
          <w:trHeight w:val="405"/>
        </w:trPr>
        <w:tc>
          <w:tcPr>
            <w:tcW w:w="567" w:type="dxa"/>
          </w:tcPr>
          <w:p w14:paraId="134D7E6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18</w:t>
            </w:r>
          </w:p>
        </w:tc>
        <w:tc>
          <w:tcPr>
            <w:tcW w:w="3544" w:type="dxa"/>
            <w:gridSpan w:val="2"/>
          </w:tcPr>
          <w:p w14:paraId="1EF7A02C" w14:textId="77777777" w:rsidR="0029694C" w:rsidRPr="00A73652" w:rsidRDefault="0029694C" w:rsidP="00BD0830">
            <w:pPr>
              <w:spacing w:after="0"/>
              <w:rPr>
                <w:rFonts w:ascii="Times New Roman" w:hAnsi="Times New Roman" w:cs="Times New Roman"/>
                <w:color w:val="365F91" w:themeColor="accent1" w:themeShade="BF"/>
                <w:sz w:val="24"/>
                <w:szCs w:val="24"/>
              </w:rPr>
            </w:pPr>
            <w:r w:rsidRPr="00A73652">
              <w:rPr>
                <w:rFonts w:ascii="Times New Roman" w:hAnsi="Times New Roman" w:cs="Times New Roman"/>
                <w:sz w:val="24"/>
                <w:szCs w:val="24"/>
              </w:rPr>
              <w:t xml:space="preserve">Спортивные площадки </w:t>
            </w:r>
          </w:p>
        </w:tc>
        <w:tc>
          <w:tcPr>
            <w:tcW w:w="1701" w:type="dxa"/>
          </w:tcPr>
          <w:p w14:paraId="1CC86E8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1985" w:type="dxa"/>
            <w:gridSpan w:val="2"/>
          </w:tcPr>
          <w:p w14:paraId="50453A3C"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0AD8000B"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4A66D069" w14:textId="77777777" w:rsidTr="00BD0830">
        <w:trPr>
          <w:trHeight w:val="315"/>
        </w:trPr>
        <w:tc>
          <w:tcPr>
            <w:tcW w:w="9639" w:type="dxa"/>
            <w:gridSpan w:val="7"/>
          </w:tcPr>
          <w:p w14:paraId="0CB3022B"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b/>
                <w:sz w:val="24"/>
                <w:szCs w:val="24"/>
              </w:rPr>
              <w:t>3 этап (единый комплекс)</w:t>
            </w:r>
          </w:p>
        </w:tc>
      </w:tr>
      <w:tr w:rsidR="0029694C" w:rsidRPr="00A73652" w14:paraId="51180E8E" w14:textId="77777777" w:rsidTr="00BD0830">
        <w:trPr>
          <w:trHeight w:val="315"/>
        </w:trPr>
        <w:tc>
          <w:tcPr>
            <w:tcW w:w="567" w:type="dxa"/>
          </w:tcPr>
          <w:p w14:paraId="65562D1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p>
        </w:tc>
        <w:tc>
          <w:tcPr>
            <w:tcW w:w="3544" w:type="dxa"/>
            <w:gridSpan w:val="2"/>
          </w:tcPr>
          <w:p w14:paraId="360D19E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Здание гостиница (апартаменты)</w:t>
            </w:r>
          </w:p>
          <w:p w14:paraId="2FA8B759"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7 этажей</w:t>
            </w:r>
          </w:p>
          <w:p w14:paraId="768E9CC8" w14:textId="77777777" w:rsidR="0029694C" w:rsidRPr="00A73652" w:rsidRDefault="0029694C" w:rsidP="00BD0830">
            <w:pPr>
              <w:spacing w:after="0"/>
              <w:rPr>
                <w:rFonts w:ascii="Times New Roman" w:hAnsi="Times New Roman" w:cs="Times New Roman"/>
                <w:sz w:val="24"/>
                <w:szCs w:val="24"/>
              </w:rPr>
            </w:pPr>
          </w:p>
        </w:tc>
        <w:tc>
          <w:tcPr>
            <w:tcW w:w="1701" w:type="dxa"/>
          </w:tcPr>
          <w:p w14:paraId="5821A17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13 000</w:t>
            </w:r>
          </w:p>
        </w:tc>
        <w:tc>
          <w:tcPr>
            <w:tcW w:w="1985" w:type="dxa"/>
            <w:gridSpan w:val="2"/>
          </w:tcPr>
          <w:p w14:paraId="1D3D0391"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1 000</w:t>
            </w:r>
          </w:p>
        </w:tc>
        <w:tc>
          <w:tcPr>
            <w:tcW w:w="1842" w:type="dxa"/>
          </w:tcPr>
          <w:p w14:paraId="48BE8C4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350 номеров с кухнями нишами</w:t>
            </w:r>
          </w:p>
        </w:tc>
      </w:tr>
      <w:tr w:rsidR="0029694C" w:rsidRPr="00A73652" w14:paraId="49F959C3" w14:textId="77777777" w:rsidTr="00BD0830">
        <w:trPr>
          <w:trHeight w:val="255"/>
        </w:trPr>
        <w:tc>
          <w:tcPr>
            <w:tcW w:w="567" w:type="dxa"/>
          </w:tcPr>
          <w:p w14:paraId="22F32F1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w:t>
            </w:r>
          </w:p>
        </w:tc>
        <w:tc>
          <w:tcPr>
            <w:tcW w:w="3544" w:type="dxa"/>
            <w:gridSpan w:val="2"/>
          </w:tcPr>
          <w:p w14:paraId="6663109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Ресторан на 100 посадочных мест (с эстрадной площадкой)</w:t>
            </w:r>
          </w:p>
        </w:tc>
        <w:tc>
          <w:tcPr>
            <w:tcW w:w="1701" w:type="dxa"/>
          </w:tcPr>
          <w:p w14:paraId="0181A09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1985" w:type="dxa"/>
            <w:gridSpan w:val="2"/>
          </w:tcPr>
          <w:p w14:paraId="64FAB23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w:t>
            </w:r>
          </w:p>
        </w:tc>
        <w:tc>
          <w:tcPr>
            <w:tcW w:w="1842" w:type="dxa"/>
          </w:tcPr>
          <w:p w14:paraId="009407B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3000 блюд в день</w:t>
            </w:r>
          </w:p>
        </w:tc>
      </w:tr>
      <w:tr w:rsidR="0029694C" w:rsidRPr="00A73652" w14:paraId="22D4112F" w14:textId="77777777" w:rsidTr="00BD0830">
        <w:trPr>
          <w:trHeight w:val="285"/>
        </w:trPr>
        <w:tc>
          <w:tcPr>
            <w:tcW w:w="567" w:type="dxa"/>
          </w:tcPr>
          <w:p w14:paraId="7DF57CF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lastRenderedPageBreak/>
              <w:t>3</w:t>
            </w:r>
          </w:p>
        </w:tc>
        <w:tc>
          <w:tcPr>
            <w:tcW w:w="3544" w:type="dxa"/>
            <w:gridSpan w:val="2"/>
          </w:tcPr>
          <w:p w14:paraId="4DC7B69E" w14:textId="77777777" w:rsidR="0029694C" w:rsidRPr="00A73652" w:rsidRDefault="0029694C" w:rsidP="00BD0830">
            <w:pPr>
              <w:tabs>
                <w:tab w:val="right" w:pos="3142"/>
              </w:tabs>
              <w:spacing w:after="0"/>
              <w:rPr>
                <w:rFonts w:ascii="Times New Roman" w:hAnsi="Times New Roman" w:cs="Times New Roman"/>
                <w:sz w:val="24"/>
                <w:szCs w:val="24"/>
              </w:rPr>
            </w:pPr>
            <w:r w:rsidRPr="00A73652">
              <w:rPr>
                <w:rFonts w:ascii="Times New Roman" w:hAnsi="Times New Roman" w:cs="Times New Roman"/>
                <w:sz w:val="24"/>
                <w:szCs w:val="24"/>
              </w:rPr>
              <w:t>Зона шведского стола 200 посадочных мест</w:t>
            </w:r>
            <w:r w:rsidRPr="00A73652">
              <w:rPr>
                <w:rFonts w:ascii="Times New Roman" w:hAnsi="Times New Roman" w:cs="Times New Roman"/>
                <w:sz w:val="24"/>
                <w:szCs w:val="24"/>
              </w:rPr>
              <w:tab/>
              <w:t xml:space="preserve"> </w:t>
            </w:r>
          </w:p>
        </w:tc>
        <w:tc>
          <w:tcPr>
            <w:tcW w:w="1701" w:type="dxa"/>
          </w:tcPr>
          <w:p w14:paraId="01B5AFBB"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900</w:t>
            </w:r>
          </w:p>
        </w:tc>
        <w:tc>
          <w:tcPr>
            <w:tcW w:w="1985" w:type="dxa"/>
            <w:gridSpan w:val="2"/>
          </w:tcPr>
          <w:p w14:paraId="322354B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200</w:t>
            </w:r>
          </w:p>
        </w:tc>
        <w:tc>
          <w:tcPr>
            <w:tcW w:w="1842" w:type="dxa"/>
          </w:tcPr>
          <w:p w14:paraId="10763B7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6000 блюд в день</w:t>
            </w:r>
          </w:p>
        </w:tc>
      </w:tr>
      <w:tr w:rsidR="0029694C" w:rsidRPr="00A73652" w14:paraId="3F580FC3" w14:textId="77777777" w:rsidTr="00BD0830">
        <w:trPr>
          <w:trHeight w:val="315"/>
        </w:trPr>
        <w:tc>
          <w:tcPr>
            <w:tcW w:w="567" w:type="dxa"/>
          </w:tcPr>
          <w:p w14:paraId="3CA4007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w:t>
            </w:r>
          </w:p>
        </w:tc>
        <w:tc>
          <w:tcPr>
            <w:tcW w:w="3544" w:type="dxa"/>
            <w:gridSpan w:val="2"/>
          </w:tcPr>
          <w:p w14:paraId="7AB24DC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Лобби-бар </w:t>
            </w:r>
          </w:p>
        </w:tc>
        <w:tc>
          <w:tcPr>
            <w:tcW w:w="1701" w:type="dxa"/>
          </w:tcPr>
          <w:p w14:paraId="255FFF1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w:t>
            </w:r>
          </w:p>
        </w:tc>
        <w:tc>
          <w:tcPr>
            <w:tcW w:w="3827" w:type="dxa"/>
            <w:gridSpan w:val="3"/>
          </w:tcPr>
          <w:p w14:paraId="6EC965E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25 посадочных мест</w:t>
            </w:r>
          </w:p>
        </w:tc>
      </w:tr>
      <w:tr w:rsidR="0029694C" w:rsidRPr="00A73652" w14:paraId="44F04532" w14:textId="77777777" w:rsidTr="00BD0830">
        <w:trPr>
          <w:trHeight w:val="330"/>
        </w:trPr>
        <w:tc>
          <w:tcPr>
            <w:tcW w:w="567" w:type="dxa"/>
          </w:tcPr>
          <w:p w14:paraId="30617D9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5</w:t>
            </w:r>
          </w:p>
        </w:tc>
        <w:tc>
          <w:tcPr>
            <w:tcW w:w="3544" w:type="dxa"/>
            <w:gridSpan w:val="2"/>
          </w:tcPr>
          <w:p w14:paraId="271BC3DA"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Кафе общего типа на 150 посадочных мест</w:t>
            </w:r>
          </w:p>
        </w:tc>
        <w:tc>
          <w:tcPr>
            <w:tcW w:w="1701" w:type="dxa"/>
          </w:tcPr>
          <w:p w14:paraId="6F354C4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1985" w:type="dxa"/>
            <w:gridSpan w:val="2"/>
          </w:tcPr>
          <w:p w14:paraId="6ABCF219"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w:t>
            </w:r>
          </w:p>
        </w:tc>
        <w:tc>
          <w:tcPr>
            <w:tcW w:w="1842" w:type="dxa"/>
          </w:tcPr>
          <w:p w14:paraId="6DA097E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4500 блюд в день</w:t>
            </w:r>
          </w:p>
        </w:tc>
      </w:tr>
      <w:tr w:rsidR="0029694C" w:rsidRPr="00A73652" w14:paraId="0B724B27" w14:textId="77777777" w:rsidTr="00BD0830">
        <w:trPr>
          <w:trHeight w:val="405"/>
        </w:trPr>
        <w:tc>
          <w:tcPr>
            <w:tcW w:w="567" w:type="dxa"/>
          </w:tcPr>
          <w:p w14:paraId="509B65B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w:t>
            </w:r>
          </w:p>
        </w:tc>
        <w:tc>
          <w:tcPr>
            <w:tcW w:w="3544" w:type="dxa"/>
            <w:gridSpan w:val="2"/>
          </w:tcPr>
          <w:p w14:paraId="7499A2B9" w14:textId="77777777" w:rsidR="0029694C" w:rsidRPr="00A73652" w:rsidRDefault="0029694C" w:rsidP="00BD0830">
            <w:pPr>
              <w:spacing w:after="0"/>
              <w:rPr>
                <w:rFonts w:ascii="Times New Roman" w:hAnsi="Times New Roman" w:cs="Times New Roman"/>
                <w:sz w:val="24"/>
                <w:szCs w:val="24"/>
              </w:rPr>
            </w:pPr>
            <w:proofErr w:type="spellStart"/>
            <w:r w:rsidRPr="00A73652">
              <w:rPr>
                <w:rFonts w:ascii="Times New Roman" w:hAnsi="Times New Roman" w:cs="Times New Roman"/>
                <w:sz w:val="24"/>
                <w:szCs w:val="24"/>
              </w:rPr>
              <w:t>Спа</w:t>
            </w:r>
            <w:proofErr w:type="spellEnd"/>
            <w:r w:rsidRPr="00A73652">
              <w:rPr>
                <w:rFonts w:ascii="Times New Roman" w:hAnsi="Times New Roman" w:cs="Times New Roman"/>
                <w:sz w:val="24"/>
                <w:szCs w:val="24"/>
              </w:rPr>
              <w:t>-зона, в том числе:</w:t>
            </w:r>
          </w:p>
        </w:tc>
        <w:tc>
          <w:tcPr>
            <w:tcW w:w="1701" w:type="dxa"/>
          </w:tcPr>
          <w:p w14:paraId="4504887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2400</w:t>
            </w:r>
          </w:p>
        </w:tc>
        <w:tc>
          <w:tcPr>
            <w:tcW w:w="3827" w:type="dxa"/>
            <w:gridSpan w:val="3"/>
          </w:tcPr>
          <w:p w14:paraId="59F447C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 посетителей</w:t>
            </w:r>
          </w:p>
        </w:tc>
      </w:tr>
      <w:tr w:rsidR="0029694C" w:rsidRPr="00A73652" w14:paraId="1E71CD67" w14:textId="77777777" w:rsidTr="00BD0830">
        <w:trPr>
          <w:trHeight w:val="405"/>
        </w:trPr>
        <w:tc>
          <w:tcPr>
            <w:tcW w:w="567" w:type="dxa"/>
          </w:tcPr>
          <w:p w14:paraId="3AB9D0F0"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059162C1"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банный комплекс</w:t>
            </w:r>
          </w:p>
        </w:tc>
        <w:tc>
          <w:tcPr>
            <w:tcW w:w="1701" w:type="dxa"/>
          </w:tcPr>
          <w:p w14:paraId="3586383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792869D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120 посетителей</w:t>
            </w:r>
          </w:p>
        </w:tc>
      </w:tr>
      <w:tr w:rsidR="0029694C" w:rsidRPr="00A73652" w14:paraId="63BF458C" w14:textId="77777777" w:rsidTr="00BD0830">
        <w:trPr>
          <w:trHeight w:val="405"/>
        </w:trPr>
        <w:tc>
          <w:tcPr>
            <w:tcW w:w="567" w:type="dxa"/>
          </w:tcPr>
          <w:p w14:paraId="0EE1AFFA"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0328CF35"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бассейн внутренний 400 м2 (зеркало воды) (</w:t>
            </w:r>
            <w:r w:rsidRPr="00A73652">
              <w:rPr>
                <w:rFonts w:ascii="Times New Roman" w:hAnsi="Times New Roman" w:cs="Times New Roman"/>
                <w:sz w:val="24"/>
                <w:szCs w:val="24"/>
                <w:lang w:val="en-US"/>
              </w:rPr>
              <w:t>t</w:t>
            </w:r>
            <w:r w:rsidRPr="00A73652">
              <w:rPr>
                <w:rFonts w:ascii="Times New Roman" w:hAnsi="Times New Roman" w:cs="Times New Roman"/>
                <w:sz w:val="24"/>
                <w:szCs w:val="24"/>
                <w:vertAlign w:val="subscript"/>
              </w:rPr>
              <w:t>воды</w:t>
            </w:r>
            <w:r w:rsidRPr="00A73652">
              <w:rPr>
                <w:rFonts w:ascii="Times New Roman" w:hAnsi="Times New Roman" w:cs="Times New Roman"/>
                <w:sz w:val="24"/>
                <w:szCs w:val="24"/>
              </w:rPr>
              <w:t>=29</w:t>
            </w:r>
            <w:r w:rsidRPr="00A73652">
              <w:rPr>
                <w:rFonts w:ascii="Times New Roman" w:hAnsi="Times New Roman" w:cs="Times New Roman"/>
                <w:sz w:val="24"/>
                <w:szCs w:val="24"/>
                <w:vertAlign w:val="superscript"/>
              </w:rPr>
              <w:t>0</w:t>
            </w:r>
            <w:r w:rsidRPr="00A73652">
              <w:rPr>
                <w:rFonts w:ascii="Times New Roman" w:hAnsi="Times New Roman" w:cs="Times New Roman"/>
                <w:sz w:val="24"/>
                <w:szCs w:val="24"/>
              </w:rPr>
              <w:t xml:space="preserve">С), </w:t>
            </w:r>
            <w:r w:rsidRPr="00A73652">
              <w:rPr>
                <w:rFonts w:ascii="Times New Roman" w:hAnsi="Times New Roman" w:cs="Times New Roman"/>
                <w:sz w:val="24"/>
                <w:szCs w:val="24"/>
                <w:lang w:val="en-US"/>
              </w:rPr>
              <w:t>h</w:t>
            </w:r>
            <w:r w:rsidRPr="00A73652">
              <w:rPr>
                <w:rFonts w:ascii="Times New Roman" w:hAnsi="Times New Roman" w:cs="Times New Roman"/>
                <w:sz w:val="24"/>
                <w:szCs w:val="24"/>
              </w:rPr>
              <w:t>ср=1,4м</w:t>
            </w:r>
          </w:p>
        </w:tc>
        <w:tc>
          <w:tcPr>
            <w:tcW w:w="1701" w:type="dxa"/>
          </w:tcPr>
          <w:p w14:paraId="4FA1DF5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1003256B"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 посетителей</w:t>
            </w:r>
          </w:p>
        </w:tc>
      </w:tr>
      <w:tr w:rsidR="0029694C" w:rsidRPr="00A73652" w14:paraId="067A040B" w14:textId="77777777" w:rsidTr="00BD0830">
        <w:trPr>
          <w:trHeight w:val="405"/>
        </w:trPr>
        <w:tc>
          <w:tcPr>
            <w:tcW w:w="567" w:type="dxa"/>
          </w:tcPr>
          <w:p w14:paraId="3BDBF73B" w14:textId="77777777" w:rsidR="0029694C" w:rsidRPr="00A73652" w:rsidRDefault="0029694C" w:rsidP="00BD0830">
            <w:pPr>
              <w:spacing w:after="0"/>
              <w:jc w:val="center"/>
              <w:rPr>
                <w:rFonts w:ascii="Times New Roman" w:hAnsi="Times New Roman" w:cs="Times New Roman"/>
                <w:sz w:val="24"/>
                <w:szCs w:val="24"/>
              </w:rPr>
            </w:pPr>
          </w:p>
        </w:tc>
        <w:tc>
          <w:tcPr>
            <w:tcW w:w="3544" w:type="dxa"/>
            <w:gridSpan w:val="2"/>
          </w:tcPr>
          <w:p w14:paraId="00A87771"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бассейн наружный 500 (зеркало воды)  с подогревом воды (</w:t>
            </w:r>
            <w:r w:rsidRPr="00A73652">
              <w:rPr>
                <w:rFonts w:ascii="Times New Roman" w:hAnsi="Times New Roman" w:cs="Times New Roman"/>
                <w:sz w:val="24"/>
                <w:szCs w:val="24"/>
                <w:lang w:val="en-US"/>
              </w:rPr>
              <w:t>t</w:t>
            </w:r>
            <w:r w:rsidRPr="00A73652">
              <w:rPr>
                <w:rFonts w:ascii="Times New Roman" w:hAnsi="Times New Roman" w:cs="Times New Roman"/>
                <w:sz w:val="24"/>
                <w:szCs w:val="24"/>
                <w:vertAlign w:val="subscript"/>
              </w:rPr>
              <w:t>воды</w:t>
            </w:r>
            <w:r w:rsidRPr="00A73652">
              <w:rPr>
                <w:rFonts w:ascii="Times New Roman" w:hAnsi="Times New Roman" w:cs="Times New Roman"/>
                <w:sz w:val="24"/>
                <w:szCs w:val="24"/>
              </w:rPr>
              <w:t>=34</w:t>
            </w:r>
            <w:r w:rsidRPr="00A73652">
              <w:rPr>
                <w:rFonts w:ascii="Times New Roman" w:hAnsi="Times New Roman" w:cs="Times New Roman"/>
                <w:sz w:val="24"/>
                <w:szCs w:val="24"/>
                <w:vertAlign w:val="superscript"/>
              </w:rPr>
              <w:t>0</w:t>
            </w:r>
            <w:r w:rsidRPr="00A73652">
              <w:rPr>
                <w:rFonts w:ascii="Times New Roman" w:hAnsi="Times New Roman" w:cs="Times New Roman"/>
                <w:sz w:val="24"/>
                <w:szCs w:val="24"/>
              </w:rPr>
              <w:t xml:space="preserve">С в зимний период), </w:t>
            </w:r>
            <w:r w:rsidRPr="00A73652">
              <w:rPr>
                <w:rFonts w:ascii="Times New Roman" w:hAnsi="Times New Roman" w:cs="Times New Roman"/>
                <w:sz w:val="24"/>
                <w:szCs w:val="24"/>
                <w:lang w:val="en-US"/>
              </w:rPr>
              <w:t>h</w:t>
            </w:r>
            <w:r w:rsidRPr="00A73652">
              <w:rPr>
                <w:rFonts w:ascii="Times New Roman" w:hAnsi="Times New Roman" w:cs="Times New Roman"/>
                <w:sz w:val="24"/>
                <w:szCs w:val="24"/>
              </w:rPr>
              <w:t>ср=1,4м</w:t>
            </w:r>
          </w:p>
        </w:tc>
        <w:tc>
          <w:tcPr>
            <w:tcW w:w="1701" w:type="dxa"/>
          </w:tcPr>
          <w:p w14:paraId="59FAD7D5" w14:textId="77777777" w:rsidR="0029694C" w:rsidRPr="00A73652" w:rsidRDefault="0029694C" w:rsidP="00BD0830">
            <w:pPr>
              <w:spacing w:after="0"/>
              <w:jc w:val="center"/>
              <w:rPr>
                <w:rFonts w:ascii="Times New Roman" w:hAnsi="Times New Roman" w:cs="Times New Roman"/>
                <w:sz w:val="24"/>
                <w:szCs w:val="24"/>
              </w:rPr>
            </w:pPr>
          </w:p>
        </w:tc>
        <w:tc>
          <w:tcPr>
            <w:tcW w:w="3827" w:type="dxa"/>
            <w:gridSpan w:val="3"/>
          </w:tcPr>
          <w:p w14:paraId="0736DF8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 посетителей</w:t>
            </w:r>
          </w:p>
          <w:p w14:paraId="5F2AC2A4"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607B9D52" w14:textId="77777777" w:rsidTr="00BD0830">
        <w:trPr>
          <w:trHeight w:val="405"/>
        </w:trPr>
        <w:tc>
          <w:tcPr>
            <w:tcW w:w="567" w:type="dxa"/>
          </w:tcPr>
          <w:p w14:paraId="11F9D42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w:t>
            </w:r>
          </w:p>
        </w:tc>
        <w:tc>
          <w:tcPr>
            <w:tcW w:w="3544" w:type="dxa"/>
            <w:gridSpan w:val="2"/>
          </w:tcPr>
          <w:p w14:paraId="384C411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Детский развлекательный центр </w:t>
            </w:r>
          </w:p>
        </w:tc>
        <w:tc>
          <w:tcPr>
            <w:tcW w:w="1701" w:type="dxa"/>
          </w:tcPr>
          <w:p w14:paraId="606B0625"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3827" w:type="dxa"/>
            <w:gridSpan w:val="3"/>
          </w:tcPr>
          <w:p w14:paraId="04D7A90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 детей</w:t>
            </w:r>
          </w:p>
        </w:tc>
      </w:tr>
      <w:tr w:rsidR="0029694C" w:rsidRPr="00A73652" w14:paraId="202C6349" w14:textId="77777777" w:rsidTr="00BD0830">
        <w:trPr>
          <w:trHeight w:val="405"/>
        </w:trPr>
        <w:tc>
          <w:tcPr>
            <w:tcW w:w="567" w:type="dxa"/>
          </w:tcPr>
          <w:p w14:paraId="014F4CB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w:t>
            </w:r>
          </w:p>
        </w:tc>
        <w:tc>
          <w:tcPr>
            <w:tcW w:w="3544" w:type="dxa"/>
            <w:gridSpan w:val="2"/>
          </w:tcPr>
          <w:p w14:paraId="5A3E36CF"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Магазины, сувенирные лавки</w:t>
            </w:r>
          </w:p>
        </w:tc>
        <w:tc>
          <w:tcPr>
            <w:tcW w:w="1701" w:type="dxa"/>
          </w:tcPr>
          <w:p w14:paraId="1FC97D7E"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200</w:t>
            </w:r>
          </w:p>
        </w:tc>
        <w:tc>
          <w:tcPr>
            <w:tcW w:w="3827" w:type="dxa"/>
            <w:gridSpan w:val="3"/>
          </w:tcPr>
          <w:p w14:paraId="0FE004F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70 посетителей</w:t>
            </w:r>
          </w:p>
        </w:tc>
      </w:tr>
      <w:tr w:rsidR="0029694C" w:rsidRPr="00A73652" w14:paraId="13D26A66" w14:textId="77777777" w:rsidTr="00BD0830">
        <w:trPr>
          <w:trHeight w:val="405"/>
        </w:trPr>
        <w:tc>
          <w:tcPr>
            <w:tcW w:w="567" w:type="dxa"/>
          </w:tcPr>
          <w:p w14:paraId="61E9A74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9</w:t>
            </w:r>
          </w:p>
        </w:tc>
        <w:tc>
          <w:tcPr>
            <w:tcW w:w="3544" w:type="dxa"/>
            <w:gridSpan w:val="2"/>
          </w:tcPr>
          <w:p w14:paraId="5BC36519"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Спортивный комплекс (тренажерный зал, зал групповых занятий)</w:t>
            </w:r>
          </w:p>
        </w:tc>
        <w:tc>
          <w:tcPr>
            <w:tcW w:w="1701" w:type="dxa"/>
          </w:tcPr>
          <w:p w14:paraId="720A582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800</w:t>
            </w:r>
          </w:p>
        </w:tc>
        <w:tc>
          <w:tcPr>
            <w:tcW w:w="3827" w:type="dxa"/>
            <w:gridSpan w:val="3"/>
          </w:tcPr>
          <w:p w14:paraId="11E4DBD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100 посетителей</w:t>
            </w:r>
          </w:p>
        </w:tc>
      </w:tr>
      <w:tr w:rsidR="0029694C" w:rsidRPr="00A73652" w14:paraId="593A6927" w14:textId="77777777" w:rsidTr="00BD0830">
        <w:trPr>
          <w:trHeight w:val="405"/>
        </w:trPr>
        <w:tc>
          <w:tcPr>
            <w:tcW w:w="567" w:type="dxa"/>
          </w:tcPr>
          <w:p w14:paraId="0A4893BD"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10</w:t>
            </w:r>
          </w:p>
        </w:tc>
        <w:tc>
          <w:tcPr>
            <w:tcW w:w="3544" w:type="dxa"/>
            <w:gridSpan w:val="2"/>
          </w:tcPr>
          <w:p w14:paraId="1D58747B"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 xml:space="preserve">Подземная парковка автомобилей </w:t>
            </w:r>
          </w:p>
        </w:tc>
        <w:tc>
          <w:tcPr>
            <w:tcW w:w="1701" w:type="dxa"/>
          </w:tcPr>
          <w:p w14:paraId="65795CB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1500</w:t>
            </w:r>
          </w:p>
        </w:tc>
        <w:tc>
          <w:tcPr>
            <w:tcW w:w="3827" w:type="dxa"/>
            <w:gridSpan w:val="3"/>
          </w:tcPr>
          <w:p w14:paraId="7BE69DA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 xml:space="preserve">50 </w:t>
            </w:r>
            <w:proofErr w:type="spellStart"/>
            <w:r w:rsidRPr="00A73652">
              <w:rPr>
                <w:rFonts w:ascii="Times New Roman" w:hAnsi="Times New Roman" w:cs="Times New Roman"/>
                <w:sz w:val="24"/>
                <w:szCs w:val="24"/>
              </w:rPr>
              <w:t>машиномест</w:t>
            </w:r>
            <w:proofErr w:type="spellEnd"/>
          </w:p>
        </w:tc>
      </w:tr>
      <w:tr w:rsidR="0029694C" w:rsidRPr="00A73652" w14:paraId="40540EFB" w14:textId="77777777" w:rsidTr="00BD0830">
        <w:trPr>
          <w:trHeight w:val="405"/>
        </w:trPr>
        <w:tc>
          <w:tcPr>
            <w:tcW w:w="9639" w:type="dxa"/>
            <w:gridSpan w:val="7"/>
          </w:tcPr>
          <w:p w14:paraId="30E0EF96"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Инженерные сооружения</w:t>
            </w:r>
          </w:p>
        </w:tc>
      </w:tr>
      <w:tr w:rsidR="0029694C" w:rsidRPr="00A73652" w14:paraId="2C17673D" w14:textId="77777777" w:rsidTr="00BD0830">
        <w:trPr>
          <w:trHeight w:val="405"/>
        </w:trPr>
        <w:tc>
          <w:tcPr>
            <w:tcW w:w="567" w:type="dxa"/>
          </w:tcPr>
          <w:p w14:paraId="73CF8394"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11</w:t>
            </w:r>
          </w:p>
        </w:tc>
        <w:tc>
          <w:tcPr>
            <w:tcW w:w="3544" w:type="dxa"/>
            <w:gridSpan w:val="2"/>
          </w:tcPr>
          <w:p w14:paraId="7AF7C125"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Газовая котельная</w:t>
            </w:r>
          </w:p>
        </w:tc>
        <w:tc>
          <w:tcPr>
            <w:tcW w:w="1701" w:type="dxa"/>
          </w:tcPr>
          <w:p w14:paraId="0DB9965D"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11 МВт</w:t>
            </w:r>
          </w:p>
        </w:tc>
        <w:tc>
          <w:tcPr>
            <w:tcW w:w="1985" w:type="dxa"/>
            <w:gridSpan w:val="2"/>
          </w:tcPr>
          <w:p w14:paraId="23CA333F"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1F1CB9FA"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09A2F6A9" w14:textId="77777777" w:rsidTr="00BD0830">
        <w:trPr>
          <w:trHeight w:val="405"/>
        </w:trPr>
        <w:tc>
          <w:tcPr>
            <w:tcW w:w="567" w:type="dxa"/>
          </w:tcPr>
          <w:p w14:paraId="18E06A9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12</w:t>
            </w:r>
          </w:p>
        </w:tc>
        <w:tc>
          <w:tcPr>
            <w:tcW w:w="3544" w:type="dxa"/>
            <w:gridSpan w:val="2"/>
          </w:tcPr>
          <w:p w14:paraId="746553F4" w14:textId="77777777" w:rsidR="0029694C" w:rsidRDefault="0029694C" w:rsidP="00BD0830">
            <w:pPr>
              <w:spacing w:after="0"/>
              <w:rPr>
                <w:rFonts w:ascii="Times New Roman" w:hAnsi="Times New Roman" w:cs="Times New Roman"/>
                <w:sz w:val="24"/>
                <w:szCs w:val="24"/>
              </w:rPr>
            </w:pPr>
            <w:proofErr w:type="spellStart"/>
            <w:r w:rsidRPr="00A73652">
              <w:rPr>
                <w:rFonts w:ascii="Times New Roman" w:hAnsi="Times New Roman" w:cs="Times New Roman"/>
                <w:sz w:val="24"/>
                <w:szCs w:val="24"/>
              </w:rPr>
              <w:t>Газопоршневая</w:t>
            </w:r>
            <w:proofErr w:type="spellEnd"/>
            <w:r w:rsidRPr="00A73652">
              <w:rPr>
                <w:rFonts w:ascii="Times New Roman" w:hAnsi="Times New Roman" w:cs="Times New Roman"/>
                <w:sz w:val="24"/>
                <w:szCs w:val="24"/>
              </w:rPr>
              <w:t xml:space="preserve"> электростанция</w:t>
            </w:r>
          </w:p>
          <w:p w14:paraId="6E52AD93" w14:textId="77777777" w:rsidR="0029694C" w:rsidRPr="00A73652" w:rsidRDefault="0029694C" w:rsidP="00BD0830">
            <w:pPr>
              <w:spacing w:after="0"/>
              <w:rPr>
                <w:rFonts w:ascii="Times New Roman" w:hAnsi="Times New Roman" w:cs="Times New Roman"/>
                <w:sz w:val="24"/>
                <w:szCs w:val="24"/>
              </w:rPr>
            </w:pPr>
            <w:r>
              <w:rPr>
                <w:rFonts w:ascii="Times New Roman" w:hAnsi="Times New Roman" w:cs="Times New Roman"/>
                <w:sz w:val="24"/>
                <w:szCs w:val="24"/>
              </w:rPr>
              <w:t>2х500 кВт</w:t>
            </w:r>
          </w:p>
        </w:tc>
        <w:tc>
          <w:tcPr>
            <w:tcW w:w="1701" w:type="dxa"/>
          </w:tcPr>
          <w:p w14:paraId="74D9DD01"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2 шт.</w:t>
            </w:r>
          </w:p>
        </w:tc>
        <w:tc>
          <w:tcPr>
            <w:tcW w:w="1985" w:type="dxa"/>
            <w:gridSpan w:val="2"/>
          </w:tcPr>
          <w:p w14:paraId="65007243"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5D2C5AC4"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61FC4455" w14:textId="77777777" w:rsidTr="00BD0830">
        <w:trPr>
          <w:trHeight w:val="405"/>
        </w:trPr>
        <w:tc>
          <w:tcPr>
            <w:tcW w:w="567" w:type="dxa"/>
          </w:tcPr>
          <w:p w14:paraId="4BDD629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14</w:t>
            </w:r>
          </w:p>
        </w:tc>
        <w:tc>
          <w:tcPr>
            <w:tcW w:w="3544" w:type="dxa"/>
            <w:gridSpan w:val="2"/>
          </w:tcPr>
          <w:p w14:paraId="071D5491"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КОС</w:t>
            </w:r>
          </w:p>
        </w:tc>
        <w:tc>
          <w:tcPr>
            <w:tcW w:w="1701" w:type="dxa"/>
          </w:tcPr>
          <w:p w14:paraId="0B41FA3F"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422 м</w:t>
            </w:r>
            <w:r w:rsidRPr="00CD3149">
              <w:rPr>
                <w:rFonts w:ascii="Times New Roman" w:hAnsi="Times New Roman" w:cs="Times New Roman"/>
                <w:sz w:val="24"/>
                <w:szCs w:val="24"/>
                <w:vertAlign w:val="superscript"/>
              </w:rPr>
              <w:t>3</w:t>
            </w:r>
            <w:r>
              <w:rPr>
                <w:rFonts w:ascii="Times New Roman" w:hAnsi="Times New Roman" w:cs="Times New Roman"/>
                <w:sz w:val="24"/>
                <w:szCs w:val="24"/>
              </w:rPr>
              <w:t>/</w:t>
            </w:r>
            <w:proofErr w:type="spellStart"/>
            <w:r>
              <w:rPr>
                <w:rFonts w:ascii="Times New Roman" w:hAnsi="Times New Roman" w:cs="Times New Roman"/>
                <w:sz w:val="24"/>
                <w:szCs w:val="24"/>
              </w:rPr>
              <w:t>сут</w:t>
            </w:r>
            <w:proofErr w:type="spellEnd"/>
          </w:p>
        </w:tc>
        <w:tc>
          <w:tcPr>
            <w:tcW w:w="1985" w:type="dxa"/>
            <w:gridSpan w:val="2"/>
          </w:tcPr>
          <w:p w14:paraId="7D2A05DF"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503024B0"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24D4BD38" w14:textId="77777777" w:rsidTr="00BD0830">
        <w:trPr>
          <w:trHeight w:val="405"/>
        </w:trPr>
        <w:tc>
          <w:tcPr>
            <w:tcW w:w="567" w:type="dxa"/>
          </w:tcPr>
          <w:p w14:paraId="25D66D4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15</w:t>
            </w:r>
          </w:p>
        </w:tc>
        <w:tc>
          <w:tcPr>
            <w:tcW w:w="3544" w:type="dxa"/>
            <w:gridSpan w:val="2"/>
          </w:tcPr>
          <w:p w14:paraId="2E2A6AE6"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Скважина на воду</w:t>
            </w:r>
          </w:p>
        </w:tc>
        <w:tc>
          <w:tcPr>
            <w:tcW w:w="1701" w:type="dxa"/>
          </w:tcPr>
          <w:p w14:paraId="2C53BEF1"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171 м</w:t>
            </w:r>
            <w:r w:rsidRPr="00CD3149">
              <w:rPr>
                <w:rFonts w:ascii="Times New Roman" w:hAnsi="Times New Roman" w:cs="Times New Roman"/>
                <w:sz w:val="24"/>
                <w:szCs w:val="24"/>
                <w:vertAlign w:val="superscript"/>
              </w:rPr>
              <w:t>3</w:t>
            </w:r>
            <w:r>
              <w:rPr>
                <w:rFonts w:ascii="Times New Roman" w:hAnsi="Times New Roman" w:cs="Times New Roman"/>
                <w:sz w:val="24"/>
                <w:szCs w:val="24"/>
              </w:rPr>
              <w:t>/час</w:t>
            </w:r>
          </w:p>
        </w:tc>
        <w:tc>
          <w:tcPr>
            <w:tcW w:w="1985" w:type="dxa"/>
            <w:gridSpan w:val="2"/>
          </w:tcPr>
          <w:p w14:paraId="23D0DEAC"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1EFB2C07"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79427734" w14:textId="77777777" w:rsidTr="00BD0830">
        <w:trPr>
          <w:trHeight w:val="405"/>
        </w:trPr>
        <w:tc>
          <w:tcPr>
            <w:tcW w:w="567" w:type="dxa"/>
          </w:tcPr>
          <w:p w14:paraId="106BDB6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 xml:space="preserve">16 </w:t>
            </w:r>
          </w:p>
        </w:tc>
        <w:tc>
          <w:tcPr>
            <w:tcW w:w="3544" w:type="dxa"/>
            <w:gridSpan w:val="2"/>
          </w:tcPr>
          <w:p w14:paraId="14CD7C0E"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Резервуары для пожаротушения</w:t>
            </w:r>
          </w:p>
        </w:tc>
        <w:tc>
          <w:tcPr>
            <w:tcW w:w="1701" w:type="dxa"/>
          </w:tcPr>
          <w:p w14:paraId="2A1CD2F2" w14:textId="77777777" w:rsidR="0029694C" w:rsidRPr="00CD3149"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170м</w:t>
            </w:r>
            <w:r w:rsidRPr="00CD3149">
              <w:rPr>
                <w:rFonts w:ascii="Times New Roman" w:hAnsi="Times New Roman" w:cs="Times New Roman"/>
                <w:sz w:val="24"/>
                <w:szCs w:val="24"/>
                <w:vertAlign w:val="superscript"/>
              </w:rPr>
              <w:t>3</w:t>
            </w:r>
          </w:p>
        </w:tc>
        <w:tc>
          <w:tcPr>
            <w:tcW w:w="1985" w:type="dxa"/>
            <w:gridSpan w:val="2"/>
          </w:tcPr>
          <w:p w14:paraId="2ED547AF"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472BE023"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27978B34" w14:textId="77777777" w:rsidTr="00BD0830">
        <w:trPr>
          <w:trHeight w:val="405"/>
        </w:trPr>
        <w:tc>
          <w:tcPr>
            <w:tcW w:w="567" w:type="dxa"/>
          </w:tcPr>
          <w:p w14:paraId="05E3F397"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 xml:space="preserve">17 </w:t>
            </w:r>
          </w:p>
        </w:tc>
        <w:tc>
          <w:tcPr>
            <w:tcW w:w="3544" w:type="dxa"/>
            <w:gridSpan w:val="2"/>
          </w:tcPr>
          <w:p w14:paraId="15049856"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Здание водоподготовки</w:t>
            </w:r>
          </w:p>
        </w:tc>
        <w:tc>
          <w:tcPr>
            <w:tcW w:w="1701" w:type="dxa"/>
          </w:tcPr>
          <w:p w14:paraId="6C54E2B9"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 шт.</w:t>
            </w:r>
          </w:p>
        </w:tc>
        <w:tc>
          <w:tcPr>
            <w:tcW w:w="1985" w:type="dxa"/>
            <w:gridSpan w:val="2"/>
          </w:tcPr>
          <w:p w14:paraId="0F8AB7FD"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57C12439"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0A1314C9" w14:textId="77777777" w:rsidTr="00BD0830">
        <w:trPr>
          <w:trHeight w:val="405"/>
        </w:trPr>
        <w:tc>
          <w:tcPr>
            <w:tcW w:w="567" w:type="dxa"/>
          </w:tcPr>
          <w:p w14:paraId="7BC42453"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18</w:t>
            </w:r>
          </w:p>
        </w:tc>
        <w:tc>
          <w:tcPr>
            <w:tcW w:w="3544" w:type="dxa"/>
            <w:gridSpan w:val="2"/>
          </w:tcPr>
          <w:p w14:paraId="2EB28D92" w14:textId="77777777" w:rsidR="0029694C" w:rsidRPr="00A73652" w:rsidRDefault="0029694C" w:rsidP="00BD0830">
            <w:pPr>
              <w:spacing w:after="0"/>
              <w:rPr>
                <w:rFonts w:ascii="Times New Roman" w:hAnsi="Times New Roman" w:cs="Times New Roman"/>
                <w:sz w:val="24"/>
                <w:szCs w:val="24"/>
              </w:rPr>
            </w:pPr>
            <w:r w:rsidRPr="00A73652">
              <w:rPr>
                <w:rFonts w:ascii="Times New Roman" w:hAnsi="Times New Roman" w:cs="Times New Roman"/>
                <w:sz w:val="24"/>
                <w:szCs w:val="24"/>
              </w:rPr>
              <w:t>Накопительная емкость</w:t>
            </w:r>
          </w:p>
        </w:tc>
        <w:tc>
          <w:tcPr>
            <w:tcW w:w="1701" w:type="dxa"/>
          </w:tcPr>
          <w:p w14:paraId="12EDF8FA" w14:textId="77777777" w:rsidR="0029694C" w:rsidRPr="00A73652" w:rsidRDefault="0029694C" w:rsidP="00BD0830">
            <w:pPr>
              <w:spacing w:after="0"/>
              <w:jc w:val="center"/>
              <w:rPr>
                <w:rFonts w:ascii="Times New Roman" w:hAnsi="Times New Roman" w:cs="Times New Roman"/>
                <w:sz w:val="24"/>
                <w:szCs w:val="24"/>
              </w:rPr>
            </w:pPr>
            <w:r>
              <w:rPr>
                <w:rFonts w:ascii="Times New Roman" w:hAnsi="Times New Roman" w:cs="Times New Roman"/>
                <w:sz w:val="24"/>
                <w:szCs w:val="24"/>
              </w:rPr>
              <w:t>170 м</w:t>
            </w:r>
            <w:r w:rsidRPr="00CD3149">
              <w:rPr>
                <w:rFonts w:ascii="Times New Roman" w:hAnsi="Times New Roman" w:cs="Times New Roman"/>
                <w:sz w:val="24"/>
                <w:szCs w:val="24"/>
                <w:vertAlign w:val="superscript"/>
              </w:rPr>
              <w:t>3</w:t>
            </w:r>
          </w:p>
        </w:tc>
        <w:tc>
          <w:tcPr>
            <w:tcW w:w="1985" w:type="dxa"/>
            <w:gridSpan w:val="2"/>
          </w:tcPr>
          <w:p w14:paraId="4E75479E"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0449461A"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41D7BDF2" w14:textId="77777777" w:rsidTr="00BD0830">
        <w:trPr>
          <w:trHeight w:val="405"/>
        </w:trPr>
        <w:tc>
          <w:tcPr>
            <w:tcW w:w="9639" w:type="dxa"/>
            <w:gridSpan w:val="7"/>
          </w:tcPr>
          <w:p w14:paraId="1911257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Плоскостные сооружения</w:t>
            </w:r>
          </w:p>
        </w:tc>
      </w:tr>
      <w:tr w:rsidR="0029694C" w:rsidRPr="00A73652" w14:paraId="69074F71" w14:textId="77777777" w:rsidTr="00BD0830">
        <w:trPr>
          <w:trHeight w:val="405"/>
        </w:trPr>
        <w:tc>
          <w:tcPr>
            <w:tcW w:w="567" w:type="dxa"/>
          </w:tcPr>
          <w:p w14:paraId="0C9EB3BA"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17</w:t>
            </w:r>
          </w:p>
        </w:tc>
        <w:tc>
          <w:tcPr>
            <w:tcW w:w="3544" w:type="dxa"/>
            <w:gridSpan w:val="2"/>
          </w:tcPr>
          <w:p w14:paraId="3F618CA2" w14:textId="77777777" w:rsidR="0029694C" w:rsidRPr="00A73652" w:rsidRDefault="0029694C" w:rsidP="00BD0830">
            <w:pPr>
              <w:spacing w:after="0"/>
              <w:rPr>
                <w:rFonts w:ascii="Times New Roman" w:hAnsi="Times New Roman" w:cs="Times New Roman"/>
                <w:color w:val="365F91" w:themeColor="accent1" w:themeShade="BF"/>
                <w:sz w:val="24"/>
                <w:szCs w:val="24"/>
              </w:rPr>
            </w:pPr>
            <w:r w:rsidRPr="00A73652">
              <w:rPr>
                <w:rFonts w:ascii="Times New Roman" w:hAnsi="Times New Roman" w:cs="Times New Roman"/>
                <w:sz w:val="24"/>
                <w:szCs w:val="24"/>
              </w:rPr>
              <w:t xml:space="preserve">Детские игровые площадки </w:t>
            </w:r>
          </w:p>
        </w:tc>
        <w:tc>
          <w:tcPr>
            <w:tcW w:w="1701" w:type="dxa"/>
          </w:tcPr>
          <w:p w14:paraId="1C5D072F"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300</w:t>
            </w:r>
          </w:p>
        </w:tc>
        <w:tc>
          <w:tcPr>
            <w:tcW w:w="1985" w:type="dxa"/>
            <w:gridSpan w:val="2"/>
          </w:tcPr>
          <w:p w14:paraId="37E951DE"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0CF6898B" w14:textId="77777777" w:rsidR="0029694C" w:rsidRPr="00A73652" w:rsidRDefault="0029694C" w:rsidP="00BD0830">
            <w:pPr>
              <w:spacing w:after="0"/>
              <w:jc w:val="center"/>
              <w:rPr>
                <w:rFonts w:ascii="Times New Roman" w:hAnsi="Times New Roman" w:cs="Times New Roman"/>
                <w:sz w:val="24"/>
                <w:szCs w:val="24"/>
              </w:rPr>
            </w:pPr>
          </w:p>
        </w:tc>
      </w:tr>
      <w:tr w:rsidR="0029694C" w:rsidRPr="00A73652" w14:paraId="231DA1A9" w14:textId="77777777" w:rsidTr="00BD0830">
        <w:trPr>
          <w:trHeight w:val="405"/>
        </w:trPr>
        <w:tc>
          <w:tcPr>
            <w:tcW w:w="567" w:type="dxa"/>
          </w:tcPr>
          <w:p w14:paraId="587F99DC"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18</w:t>
            </w:r>
          </w:p>
        </w:tc>
        <w:tc>
          <w:tcPr>
            <w:tcW w:w="3544" w:type="dxa"/>
            <w:gridSpan w:val="2"/>
          </w:tcPr>
          <w:p w14:paraId="323E77C5" w14:textId="77777777" w:rsidR="0029694C" w:rsidRPr="00A73652" w:rsidRDefault="0029694C" w:rsidP="00BD0830">
            <w:pPr>
              <w:spacing w:after="0"/>
              <w:rPr>
                <w:rFonts w:ascii="Times New Roman" w:hAnsi="Times New Roman" w:cs="Times New Roman"/>
                <w:color w:val="365F91" w:themeColor="accent1" w:themeShade="BF"/>
                <w:sz w:val="24"/>
                <w:szCs w:val="24"/>
              </w:rPr>
            </w:pPr>
            <w:r w:rsidRPr="00A73652">
              <w:rPr>
                <w:rFonts w:ascii="Times New Roman" w:hAnsi="Times New Roman" w:cs="Times New Roman"/>
                <w:sz w:val="24"/>
                <w:szCs w:val="24"/>
              </w:rPr>
              <w:t xml:space="preserve">Спортивные площадки </w:t>
            </w:r>
          </w:p>
        </w:tc>
        <w:tc>
          <w:tcPr>
            <w:tcW w:w="1701" w:type="dxa"/>
          </w:tcPr>
          <w:p w14:paraId="21859B28" w14:textId="77777777" w:rsidR="0029694C" w:rsidRPr="00A73652" w:rsidRDefault="0029694C"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600</w:t>
            </w:r>
          </w:p>
        </w:tc>
        <w:tc>
          <w:tcPr>
            <w:tcW w:w="1985" w:type="dxa"/>
            <w:gridSpan w:val="2"/>
          </w:tcPr>
          <w:p w14:paraId="1D9E182A" w14:textId="77777777" w:rsidR="0029694C" w:rsidRPr="00A73652" w:rsidRDefault="0029694C" w:rsidP="00BD0830">
            <w:pPr>
              <w:spacing w:after="0"/>
              <w:jc w:val="center"/>
              <w:rPr>
                <w:rFonts w:ascii="Times New Roman" w:hAnsi="Times New Roman" w:cs="Times New Roman"/>
                <w:sz w:val="24"/>
                <w:szCs w:val="24"/>
              </w:rPr>
            </w:pPr>
          </w:p>
        </w:tc>
        <w:tc>
          <w:tcPr>
            <w:tcW w:w="1842" w:type="dxa"/>
          </w:tcPr>
          <w:p w14:paraId="5511B370" w14:textId="77777777" w:rsidR="0029694C" w:rsidRPr="00A73652" w:rsidRDefault="0029694C" w:rsidP="00BD0830">
            <w:pPr>
              <w:spacing w:after="0"/>
              <w:jc w:val="center"/>
              <w:rPr>
                <w:rFonts w:ascii="Times New Roman" w:hAnsi="Times New Roman" w:cs="Times New Roman"/>
                <w:sz w:val="24"/>
                <w:szCs w:val="24"/>
              </w:rPr>
            </w:pPr>
          </w:p>
        </w:tc>
      </w:tr>
    </w:tbl>
    <w:p w14:paraId="034E0C7F" w14:textId="77777777" w:rsidR="00210400" w:rsidRDefault="00210400" w:rsidP="00210400">
      <w:pPr>
        <w:pStyle w:val="ad"/>
        <w:rPr>
          <w:rFonts w:ascii="Times New Roman" w:hAnsi="Times New Roman" w:cs="Times New Roman"/>
          <w:sz w:val="24"/>
          <w:szCs w:val="24"/>
        </w:rPr>
      </w:pPr>
    </w:p>
    <w:p w14:paraId="64421942" w14:textId="7C523053" w:rsidR="00210400" w:rsidRDefault="00210400" w:rsidP="003B433C">
      <w:pPr>
        <w:pStyle w:val="ad"/>
        <w:ind w:left="0" w:firstLine="284"/>
        <w:jc w:val="both"/>
        <w:rPr>
          <w:rFonts w:ascii="Times New Roman" w:hAnsi="Times New Roman" w:cs="Times New Roman"/>
          <w:sz w:val="24"/>
          <w:szCs w:val="24"/>
        </w:rPr>
      </w:pPr>
      <w:r>
        <w:rPr>
          <w:rFonts w:ascii="Times New Roman" w:hAnsi="Times New Roman" w:cs="Times New Roman"/>
          <w:sz w:val="24"/>
          <w:szCs w:val="24"/>
        </w:rPr>
        <w:t xml:space="preserve">Здания и сооружения </w:t>
      </w:r>
      <w:r w:rsidR="00CC5D0C">
        <w:rPr>
          <w:rFonts w:ascii="Times New Roman" w:hAnsi="Times New Roman" w:cs="Times New Roman"/>
          <w:sz w:val="24"/>
          <w:szCs w:val="24"/>
        </w:rPr>
        <w:t xml:space="preserve">спортивно-рекреационного </w:t>
      </w:r>
      <w:r>
        <w:rPr>
          <w:rFonts w:ascii="Times New Roman" w:hAnsi="Times New Roman" w:cs="Times New Roman"/>
          <w:sz w:val="24"/>
          <w:szCs w:val="24"/>
        </w:rPr>
        <w:t>комплекса запроектированы на основании задания на проектирования от заказчика с учетом пожарных и градостроительных норм.</w:t>
      </w:r>
    </w:p>
    <w:p w14:paraId="5534ED8B" w14:textId="77777777" w:rsidR="00CC5D0C" w:rsidRDefault="00CC5D0C" w:rsidP="003B433C">
      <w:pPr>
        <w:pStyle w:val="ad"/>
        <w:ind w:left="0" w:firstLine="284"/>
        <w:jc w:val="both"/>
        <w:rPr>
          <w:rFonts w:ascii="Times New Roman" w:hAnsi="Times New Roman" w:cs="Times New Roman"/>
          <w:sz w:val="24"/>
          <w:szCs w:val="24"/>
        </w:rPr>
      </w:pPr>
    </w:p>
    <w:p w14:paraId="7A14F598" w14:textId="3CDFFEFC" w:rsidR="002F47E7" w:rsidRDefault="003B433C" w:rsidP="00CE4321">
      <w:pPr>
        <w:pStyle w:val="ad"/>
        <w:ind w:left="0"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Потребное количество энергоресурсов представлено в таблице </w:t>
      </w:r>
      <w:r w:rsidR="0029694C">
        <w:rPr>
          <w:rFonts w:ascii="Times New Roman" w:hAnsi="Times New Roman" w:cs="Times New Roman"/>
          <w:sz w:val="24"/>
          <w:szCs w:val="24"/>
        </w:rPr>
        <w:t>2</w:t>
      </w:r>
      <w:r w:rsidR="00CE4321">
        <w:rPr>
          <w:rFonts w:ascii="Times New Roman" w:hAnsi="Times New Roman" w:cs="Times New Roman"/>
          <w:sz w:val="24"/>
          <w:szCs w:val="24"/>
        </w:rPr>
        <w:t>.</w:t>
      </w:r>
    </w:p>
    <w:p w14:paraId="7845DE11" w14:textId="77777777" w:rsidR="00CE4321" w:rsidRPr="00CE4321" w:rsidRDefault="00CE4321" w:rsidP="00CE4321">
      <w:pPr>
        <w:pStyle w:val="ad"/>
        <w:ind w:left="0" w:firstLine="284"/>
        <w:jc w:val="both"/>
        <w:rPr>
          <w:rFonts w:ascii="Times New Roman" w:hAnsi="Times New Roman" w:cs="Times New Roman"/>
          <w:sz w:val="24"/>
          <w:szCs w:val="24"/>
        </w:rPr>
      </w:pPr>
    </w:p>
    <w:p w14:paraId="7C7C97CE" w14:textId="078FB94C" w:rsidR="00B80608" w:rsidRDefault="00B80608" w:rsidP="00B80608">
      <w:pPr>
        <w:pStyle w:val="ad"/>
        <w:ind w:left="0" w:firstLine="284"/>
        <w:jc w:val="center"/>
        <w:rPr>
          <w:rFonts w:ascii="Times New Roman" w:hAnsi="Times New Roman" w:cs="Times New Roman"/>
          <w:b/>
          <w:sz w:val="24"/>
          <w:szCs w:val="24"/>
        </w:rPr>
      </w:pPr>
      <w:r w:rsidRPr="00B80608">
        <w:rPr>
          <w:rFonts w:ascii="Times New Roman" w:hAnsi="Times New Roman" w:cs="Times New Roman"/>
          <w:b/>
          <w:sz w:val="24"/>
          <w:szCs w:val="24"/>
        </w:rPr>
        <w:t>Потребное количество ресурсов</w:t>
      </w:r>
    </w:p>
    <w:p w14:paraId="2FC45F31" w14:textId="2C7F6256" w:rsidR="00D513FB" w:rsidRDefault="00CE4321" w:rsidP="00CE4321">
      <w:pPr>
        <w:pStyle w:val="ad"/>
        <w:ind w:left="0" w:firstLine="284"/>
        <w:jc w:val="right"/>
        <w:rPr>
          <w:rFonts w:ascii="Times New Roman" w:hAnsi="Times New Roman" w:cs="Times New Roman"/>
          <w:b/>
          <w:sz w:val="24"/>
          <w:szCs w:val="24"/>
        </w:rPr>
      </w:pPr>
      <w:r>
        <w:rPr>
          <w:rFonts w:ascii="Times New Roman" w:hAnsi="Times New Roman" w:cs="Times New Roman"/>
          <w:b/>
          <w:sz w:val="24"/>
          <w:szCs w:val="24"/>
        </w:rPr>
        <w:t>Таблица 2</w:t>
      </w:r>
    </w:p>
    <w:tbl>
      <w:tblPr>
        <w:tblStyle w:val="af2"/>
        <w:tblW w:w="0" w:type="auto"/>
        <w:tblLook w:val="04A0" w:firstRow="1" w:lastRow="0" w:firstColumn="1" w:lastColumn="0" w:noHBand="0" w:noVBand="1"/>
      </w:tblPr>
      <w:tblGrid>
        <w:gridCol w:w="562"/>
        <w:gridCol w:w="5812"/>
        <w:gridCol w:w="1701"/>
        <w:gridCol w:w="1552"/>
      </w:tblGrid>
      <w:tr w:rsidR="00D513FB" w14:paraId="1863ABB3" w14:textId="77777777" w:rsidTr="00D513FB">
        <w:tc>
          <w:tcPr>
            <w:tcW w:w="562" w:type="dxa"/>
            <w:tcBorders>
              <w:right w:val="single" w:sz="4" w:space="0" w:color="auto"/>
            </w:tcBorders>
          </w:tcPr>
          <w:p w14:paraId="6EDD026C" w14:textId="05D174B0" w:rsidR="00D513FB" w:rsidRDefault="00D513FB" w:rsidP="00996ADB">
            <w:pPr>
              <w:pStyle w:val="ad"/>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 п/п</w:t>
            </w:r>
          </w:p>
        </w:tc>
        <w:tc>
          <w:tcPr>
            <w:tcW w:w="5812" w:type="dxa"/>
            <w:tcBorders>
              <w:left w:val="single" w:sz="4" w:space="0" w:color="auto"/>
            </w:tcBorders>
          </w:tcPr>
          <w:p w14:paraId="6F91204D" w14:textId="311ABED2" w:rsidR="00D513FB" w:rsidRDefault="00D513FB" w:rsidP="00D513FB">
            <w:pPr>
              <w:pStyle w:val="ad"/>
              <w:ind w:left="0"/>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701" w:type="dxa"/>
          </w:tcPr>
          <w:p w14:paraId="7C64CE6F" w14:textId="064A6854" w:rsidR="00D513FB" w:rsidRDefault="00D513FB" w:rsidP="00996ADB">
            <w:pPr>
              <w:pStyle w:val="ad"/>
              <w:spacing w:line="276" w:lineRule="auto"/>
              <w:ind w:left="0"/>
              <w:jc w:val="center"/>
              <w:rPr>
                <w:rFonts w:ascii="Times New Roman" w:hAnsi="Times New Roman" w:cs="Times New Roman"/>
                <w:sz w:val="24"/>
                <w:szCs w:val="24"/>
              </w:rPr>
            </w:pPr>
            <w:r>
              <w:rPr>
                <w:rFonts w:ascii="Times New Roman" w:hAnsi="Times New Roman" w:cs="Times New Roman"/>
              </w:rPr>
              <w:t>Ед. изм.</w:t>
            </w:r>
          </w:p>
        </w:tc>
        <w:tc>
          <w:tcPr>
            <w:tcW w:w="1552" w:type="dxa"/>
          </w:tcPr>
          <w:p w14:paraId="75C16C46" w14:textId="26D386FF" w:rsidR="00D513FB" w:rsidRDefault="00D513FB" w:rsidP="00996ADB">
            <w:pPr>
              <w:pStyle w:val="ad"/>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Кол-во</w:t>
            </w:r>
          </w:p>
        </w:tc>
      </w:tr>
      <w:tr w:rsidR="00D513FB" w14:paraId="78E06F3D" w14:textId="77777777" w:rsidTr="00D513FB">
        <w:tc>
          <w:tcPr>
            <w:tcW w:w="562" w:type="dxa"/>
            <w:vMerge w:val="restart"/>
            <w:tcBorders>
              <w:right w:val="single" w:sz="4" w:space="0" w:color="auto"/>
            </w:tcBorders>
          </w:tcPr>
          <w:p w14:paraId="26E5D747" w14:textId="74DA647C" w:rsidR="00D513FB" w:rsidRDefault="00D513FB" w:rsidP="00D513FB">
            <w:pPr>
              <w:pStyle w:val="ad"/>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w:t>
            </w:r>
          </w:p>
        </w:tc>
        <w:tc>
          <w:tcPr>
            <w:tcW w:w="5812" w:type="dxa"/>
            <w:vMerge w:val="restart"/>
            <w:tcBorders>
              <w:left w:val="single" w:sz="4" w:space="0" w:color="auto"/>
            </w:tcBorders>
          </w:tcPr>
          <w:p w14:paraId="71C05123" w14:textId="73B8A6CB" w:rsidR="00D513FB" w:rsidRDefault="00D513FB" w:rsidP="00D513FB">
            <w:pPr>
              <w:pStyle w:val="ad"/>
              <w:spacing w:line="276" w:lineRule="auto"/>
              <w:ind w:left="0"/>
              <w:jc w:val="both"/>
              <w:rPr>
                <w:rFonts w:ascii="Times New Roman" w:hAnsi="Times New Roman" w:cs="Times New Roman"/>
                <w:sz w:val="24"/>
                <w:szCs w:val="24"/>
              </w:rPr>
            </w:pPr>
            <w:r>
              <w:rPr>
                <w:rFonts w:ascii="Times New Roman" w:hAnsi="Times New Roman" w:cs="Times New Roman"/>
                <w:sz w:val="24"/>
                <w:szCs w:val="24"/>
              </w:rPr>
              <w:t>Холодное водоснабжение (В1), в том числе:</w:t>
            </w:r>
          </w:p>
          <w:p w14:paraId="3F11AFFD" w14:textId="79F59031" w:rsidR="00D513FB" w:rsidRDefault="00D513FB" w:rsidP="00D513FB">
            <w:pPr>
              <w:pStyle w:val="ad"/>
              <w:ind w:left="0"/>
              <w:jc w:val="both"/>
              <w:rPr>
                <w:rFonts w:ascii="Times New Roman" w:hAnsi="Times New Roman" w:cs="Times New Roman"/>
                <w:sz w:val="24"/>
                <w:szCs w:val="24"/>
              </w:rPr>
            </w:pPr>
            <w:r>
              <w:rPr>
                <w:rFonts w:ascii="Times New Roman" w:hAnsi="Times New Roman" w:cs="Times New Roman"/>
                <w:sz w:val="24"/>
                <w:szCs w:val="24"/>
              </w:rPr>
              <w:t>Горячее водоснабжение (ГВС-Т3)</w:t>
            </w:r>
          </w:p>
        </w:tc>
        <w:tc>
          <w:tcPr>
            <w:tcW w:w="1701" w:type="dxa"/>
          </w:tcPr>
          <w:p w14:paraId="5A808FF0" w14:textId="05DB09C0" w:rsidR="00D513FB" w:rsidRDefault="00D513FB" w:rsidP="00D513FB">
            <w:pPr>
              <w:pStyle w:val="ad"/>
              <w:spacing w:line="276" w:lineRule="auto"/>
              <w:ind w:left="0"/>
              <w:jc w:val="center"/>
              <w:rPr>
                <w:rFonts w:ascii="Times New Roman" w:hAnsi="Times New Roman" w:cs="Times New Roman"/>
                <w:sz w:val="24"/>
                <w:szCs w:val="24"/>
              </w:rPr>
            </w:pPr>
            <w:r w:rsidRPr="002833C0">
              <w:rPr>
                <w:rFonts w:ascii="Times New Roman" w:hAnsi="Times New Roman" w:cs="Times New Roman"/>
              </w:rPr>
              <w:t>м3/</w:t>
            </w:r>
            <w:proofErr w:type="spellStart"/>
            <w:r w:rsidRPr="002833C0">
              <w:rPr>
                <w:rFonts w:ascii="Times New Roman" w:hAnsi="Times New Roman" w:cs="Times New Roman"/>
              </w:rPr>
              <w:t>сут</w:t>
            </w:r>
            <w:proofErr w:type="spellEnd"/>
          </w:p>
        </w:tc>
        <w:tc>
          <w:tcPr>
            <w:tcW w:w="1552" w:type="dxa"/>
          </w:tcPr>
          <w:p w14:paraId="687202C0" w14:textId="055FDD1C" w:rsidR="00D513FB" w:rsidRDefault="00D513FB" w:rsidP="00D513FB">
            <w:pPr>
              <w:pStyle w:val="ad"/>
              <w:spacing w:line="276" w:lineRule="auto"/>
              <w:ind w:left="0"/>
              <w:jc w:val="center"/>
              <w:rPr>
                <w:rFonts w:ascii="Times New Roman" w:hAnsi="Times New Roman" w:cs="Times New Roman"/>
                <w:sz w:val="24"/>
                <w:szCs w:val="24"/>
              </w:rPr>
            </w:pPr>
            <w:r w:rsidRPr="00871D7F">
              <w:rPr>
                <w:rFonts w:ascii="Times New Roman" w:hAnsi="Times New Roman" w:cs="Times New Roman"/>
                <w:b/>
                <w:bCs/>
              </w:rPr>
              <w:t>1266,9</w:t>
            </w:r>
          </w:p>
        </w:tc>
      </w:tr>
      <w:tr w:rsidR="00D513FB" w14:paraId="0139A1F7" w14:textId="77777777" w:rsidTr="00D513FB">
        <w:tc>
          <w:tcPr>
            <w:tcW w:w="562" w:type="dxa"/>
            <w:vMerge/>
            <w:tcBorders>
              <w:right w:val="single" w:sz="4" w:space="0" w:color="auto"/>
            </w:tcBorders>
          </w:tcPr>
          <w:p w14:paraId="55188227" w14:textId="77777777" w:rsidR="00D513FB" w:rsidRDefault="00D513FB" w:rsidP="00D513FB">
            <w:pPr>
              <w:pStyle w:val="ad"/>
              <w:spacing w:line="276" w:lineRule="auto"/>
              <w:ind w:left="0"/>
              <w:jc w:val="center"/>
              <w:rPr>
                <w:rFonts w:ascii="Times New Roman" w:hAnsi="Times New Roman" w:cs="Times New Roman"/>
                <w:sz w:val="24"/>
                <w:szCs w:val="24"/>
              </w:rPr>
            </w:pPr>
          </w:p>
        </w:tc>
        <w:tc>
          <w:tcPr>
            <w:tcW w:w="5812" w:type="dxa"/>
            <w:vMerge/>
            <w:tcBorders>
              <w:left w:val="single" w:sz="4" w:space="0" w:color="auto"/>
            </w:tcBorders>
          </w:tcPr>
          <w:p w14:paraId="6951E56A" w14:textId="77777777" w:rsidR="00D513FB" w:rsidRDefault="00D513FB" w:rsidP="00D513FB">
            <w:pPr>
              <w:pStyle w:val="ad"/>
              <w:ind w:left="0"/>
              <w:jc w:val="both"/>
              <w:rPr>
                <w:rFonts w:ascii="Times New Roman" w:hAnsi="Times New Roman" w:cs="Times New Roman"/>
                <w:sz w:val="24"/>
                <w:szCs w:val="24"/>
              </w:rPr>
            </w:pPr>
          </w:p>
        </w:tc>
        <w:tc>
          <w:tcPr>
            <w:tcW w:w="1701" w:type="dxa"/>
          </w:tcPr>
          <w:p w14:paraId="2845E9E9" w14:textId="6038423C" w:rsidR="00D513FB" w:rsidRDefault="00D513FB" w:rsidP="00D513FB">
            <w:pPr>
              <w:pStyle w:val="ad"/>
              <w:spacing w:line="276" w:lineRule="auto"/>
              <w:ind w:left="0"/>
              <w:jc w:val="center"/>
              <w:rPr>
                <w:rFonts w:ascii="Times New Roman" w:hAnsi="Times New Roman" w:cs="Times New Roman"/>
                <w:sz w:val="24"/>
                <w:szCs w:val="24"/>
              </w:rPr>
            </w:pPr>
            <w:r w:rsidRPr="002833C0">
              <w:rPr>
                <w:rFonts w:ascii="Times New Roman" w:hAnsi="Times New Roman" w:cs="Times New Roman"/>
              </w:rPr>
              <w:t>м3/</w:t>
            </w:r>
            <w:proofErr w:type="spellStart"/>
            <w:r w:rsidRPr="002833C0">
              <w:rPr>
                <w:rFonts w:ascii="Times New Roman" w:hAnsi="Times New Roman" w:cs="Times New Roman"/>
              </w:rPr>
              <w:t>сут</w:t>
            </w:r>
            <w:proofErr w:type="spellEnd"/>
          </w:p>
        </w:tc>
        <w:tc>
          <w:tcPr>
            <w:tcW w:w="1552" w:type="dxa"/>
          </w:tcPr>
          <w:p w14:paraId="23C2BF82" w14:textId="49B23D42" w:rsidR="00D513FB" w:rsidRDefault="00D513FB" w:rsidP="00D513FB">
            <w:pPr>
              <w:pStyle w:val="ad"/>
              <w:spacing w:line="276" w:lineRule="auto"/>
              <w:ind w:left="0"/>
              <w:jc w:val="center"/>
              <w:rPr>
                <w:rFonts w:ascii="Times New Roman" w:hAnsi="Times New Roman" w:cs="Times New Roman"/>
                <w:sz w:val="24"/>
                <w:szCs w:val="24"/>
              </w:rPr>
            </w:pPr>
            <w:r w:rsidRPr="002C6E34">
              <w:rPr>
                <w:rFonts w:ascii="Times New Roman" w:hAnsi="Times New Roman" w:cs="Times New Roman"/>
                <w:b/>
                <w:bCs/>
              </w:rPr>
              <w:t>563,13</w:t>
            </w:r>
          </w:p>
        </w:tc>
      </w:tr>
      <w:tr w:rsidR="00D513FB" w14:paraId="00EB8D5F" w14:textId="77777777" w:rsidTr="00D513FB">
        <w:tc>
          <w:tcPr>
            <w:tcW w:w="562" w:type="dxa"/>
            <w:tcBorders>
              <w:right w:val="single" w:sz="4" w:space="0" w:color="auto"/>
            </w:tcBorders>
          </w:tcPr>
          <w:p w14:paraId="1B073C00" w14:textId="451EC787" w:rsidR="00D513FB" w:rsidRDefault="00D513FB" w:rsidP="00D513FB">
            <w:pPr>
              <w:pStyle w:val="ad"/>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w:t>
            </w:r>
          </w:p>
        </w:tc>
        <w:tc>
          <w:tcPr>
            <w:tcW w:w="5812" w:type="dxa"/>
            <w:tcBorders>
              <w:left w:val="single" w:sz="4" w:space="0" w:color="auto"/>
            </w:tcBorders>
          </w:tcPr>
          <w:p w14:paraId="21FC09CF" w14:textId="4E060BD0" w:rsidR="00D513FB" w:rsidRDefault="00D513FB" w:rsidP="00D513FB">
            <w:pPr>
              <w:pStyle w:val="ad"/>
              <w:ind w:left="0"/>
              <w:jc w:val="both"/>
              <w:rPr>
                <w:rFonts w:ascii="Times New Roman" w:hAnsi="Times New Roman" w:cs="Times New Roman"/>
                <w:sz w:val="24"/>
                <w:szCs w:val="24"/>
              </w:rPr>
            </w:pPr>
            <w:r>
              <w:rPr>
                <w:rFonts w:ascii="Times New Roman" w:hAnsi="Times New Roman" w:cs="Times New Roman"/>
                <w:sz w:val="24"/>
                <w:szCs w:val="24"/>
              </w:rPr>
              <w:t>Канализация хозяйственно-бытовая (К1)</w:t>
            </w:r>
          </w:p>
        </w:tc>
        <w:tc>
          <w:tcPr>
            <w:tcW w:w="1701" w:type="dxa"/>
          </w:tcPr>
          <w:p w14:paraId="7F959979" w14:textId="21324E8C" w:rsidR="00D513FB" w:rsidRDefault="00D513FB" w:rsidP="00D513FB">
            <w:pPr>
              <w:pStyle w:val="ad"/>
              <w:spacing w:line="276" w:lineRule="auto"/>
              <w:ind w:left="0"/>
              <w:jc w:val="center"/>
              <w:rPr>
                <w:rFonts w:ascii="Times New Roman" w:hAnsi="Times New Roman" w:cs="Times New Roman"/>
                <w:sz w:val="24"/>
                <w:szCs w:val="24"/>
              </w:rPr>
            </w:pPr>
            <w:r w:rsidRPr="002833C0">
              <w:rPr>
                <w:rFonts w:ascii="Times New Roman" w:hAnsi="Times New Roman" w:cs="Times New Roman"/>
              </w:rPr>
              <w:t>м3/</w:t>
            </w:r>
            <w:proofErr w:type="spellStart"/>
            <w:r w:rsidRPr="002833C0">
              <w:rPr>
                <w:rFonts w:ascii="Times New Roman" w:hAnsi="Times New Roman" w:cs="Times New Roman"/>
              </w:rPr>
              <w:t>сут</w:t>
            </w:r>
            <w:proofErr w:type="spellEnd"/>
          </w:p>
        </w:tc>
        <w:tc>
          <w:tcPr>
            <w:tcW w:w="1552" w:type="dxa"/>
          </w:tcPr>
          <w:p w14:paraId="5A8379FC" w14:textId="55E4EEC2" w:rsidR="00D513FB" w:rsidRDefault="00D513FB" w:rsidP="00D513FB">
            <w:pPr>
              <w:pStyle w:val="ad"/>
              <w:spacing w:line="276" w:lineRule="auto"/>
              <w:ind w:left="0"/>
              <w:jc w:val="center"/>
              <w:rPr>
                <w:rFonts w:ascii="Times New Roman" w:hAnsi="Times New Roman" w:cs="Times New Roman"/>
                <w:sz w:val="24"/>
                <w:szCs w:val="24"/>
              </w:rPr>
            </w:pPr>
            <w:r w:rsidRPr="00871D7F">
              <w:rPr>
                <w:rFonts w:ascii="Times New Roman" w:hAnsi="Times New Roman" w:cs="Times New Roman"/>
                <w:b/>
                <w:bCs/>
              </w:rPr>
              <w:t>1266,9</w:t>
            </w:r>
          </w:p>
        </w:tc>
      </w:tr>
      <w:tr w:rsidR="00D513FB" w14:paraId="76A20497" w14:textId="77777777" w:rsidTr="00D513FB">
        <w:tc>
          <w:tcPr>
            <w:tcW w:w="562" w:type="dxa"/>
            <w:tcBorders>
              <w:right w:val="single" w:sz="4" w:space="0" w:color="auto"/>
            </w:tcBorders>
          </w:tcPr>
          <w:p w14:paraId="5E38A2B6" w14:textId="6586D0F8" w:rsidR="00D513FB" w:rsidRDefault="00D513FB" w:rsidP="00D513FB">
            <w:pPr>
              <w:pStyle w:val="ad"/>
              <w:ind w:left="0"/>
              <w:jc w:val="center"/>
              <w:rPr>
                <w:rFonts w:ascii="Times New Roman" w:hAnsi="Times New Roman" w:cs="Times New Roman"/>
                <w:sz w:val="24"/>
                <w:szCs w:val="24"/>
              </w:rPr>
            </w:pPr>
            <w:r>
              <w:rPr>
                <w:rFonts w:ascii="Times New Roman" w:hAnsi="Times New Roman" w:cs="Times New Roman"/>
                <w:sz w:val="24"/>
                <w:szCs w:val="24"/>
              </w:rPr>
              <w:t>3</w:t>
            </w:r>
          </w:p>
        </w:tc>
        <w:tc>
          <w:tcPr>
            <w:tcW w:w="5812" w:type="dxa"/>
            <w:tcBorders>
              <w:left w:val="single" w:sz="4" w:space="0" w:color="auto"/>
            </w:tcBorders>
          </w:tcPr>
          <w:p w14:paraId="3DC6FF94" w14:textId="480A8254" w:rsidR="00D513FB" w:rsidRDefault="002F47E7" w:rsidP="00D513FB">
            <w:pPr>
              <w:pStyle w:val="ad"/>
              <w:ind w:left="0"/>
              <w:jc w:val="both"/>
              <w:rPr>
                <w:rFonts w:ascii="Times New Roman" w:hAnsi="Times New Roman" w:cs="Times New Roman"/>
                <w:sz w:val="24"/>
                <w:szCs w:val="24"/>
              </w:rPr>
            </w:pPr>
            <w:r>
              <w:rPr>
                <w:rFonts w:ascii="Times New Roman" w:hAnsi="Times New Roman" w:cs="Times New Roman"/>
                <w:sz w:val="24"/>
                <w:szCs w:val="24"/>
              </w:rPr>
              <w:t>Ливневая канализация</w:t>
            </w:r>
          </w:p>
        </w:tc>
        <w:tc>
          <w:tcPr>
            <w:tcW w:w="1701" w:type="dxa"/>
          </w:tcPr>
          <w:p w14:paraId="164793FB" w14:textId="6B396B34" w:rsidR="00D513FB" w:rsidRPr="002833C0" w:rsidRDefault="002F47E7" w:rsidP="002F47E7">
            <w:pPr>
              <w:pStyle w:val="ad"/>
              <w:ind w:left="0"/>
              <w:jc w:val="center"/>
              <w:rPr>
                <w:rFonts w:ascii="Times New Roman" w:hAnsi="Times New Roman" w:cs="Times New Roman"/>
              </w:rPr>
            </w:pPr>
            <w:r>
              <w:rPr>
                <w:rFonts w:ascii="Times New Roman" w:hAnsi="Times New Roman" w:cs="Times New Roman"/>
              </w:rPr>
              <w:t>л</w:t>
            </w:r>
            <w:r w:rsidRPr="002833C0">
              <w:rPr>
                <w:rFonts w:ascii="Times New Roman" w:hAnsi="Times New Roman" w:cs="Times New Roman"/>
              </w:rPr>
              <w:t>/</w:t>
            </w:r>
            <w:r>
              <w:rPr>
                <w:rFonts w:ascii="Times New Roman" w:hAnsi="Times New Roman" w:cs="Times New Roman"/>
              </w:rPr>
              <w:t>сек</w:t>
            </w:r>
          </w:p>
        </w:tc>
        <w:tc>
          <w:tcPr>
            <w:tcW w:w="1552" w:type="dxa"/>
          </w:tcPr>
          <w:p w14:paraId="5304B509" w14:textId="6B1BEB95" w:rsidR="00D513FB" w:rsidRPr="00871D7F" w:rsidRDefault="002F47E7" w:rsidP="00D513FB">
            <w:pPr>
              <w:pStyle w:val="ad"/>
              <w:ind w:left="0"/>
              <w:jc w:val="center"/>
              <w:rPr>
                <w:rFonts w:ascii="Times New Roman" w:hAnsi="Times New Roman" w:cs="Times New Roman"/>
                <w:b/>
                <w:bCs/>
              </w:rPr>
            </w:pPr>
            <w:r>
              <w:rPr>
                <w:rFonts w:ascii="Times New Roman" w:hAnsi="Times New Roman" w:cs="Times New Roman"/>
                <w:b/>
                <w:bCs/>
              </w:rPr>
              <w:t>661,8</w:t>
            </w:r>
          </w:p>
        </w:tc>
      </w:tr>
      <w:tr w:rsidR="002F47E7" w14:paraId="4D1D42C5" w14:textId="77777777" w:rsidTr="00D513FB">
        <w:tc>
          <w:tcPr>
            <w:tcW w:w="562" w:type="dxa"/>
            <w:tcBorders>
              <w:right w:val="single" w:sz="4" w:space="0" w:color="auto"/>
            </w:tcBorders>
          </w:tcPr>
          <w:p w14:paraId="77C9A3A2" w14:textId="7BE572DF" w:rsidR="002F47E7" w:rsidRDefault="002F47E7" w:rsidP="002F47E7">
            <w:pPr>
              <w:pStyle w:val="ad"/>
              <w:ind w:left="0"/>
              <w:jc w:val="center"/>
              <w:rPr>
                <w:rFonts w:ascii="Times New Roman" w:hAnsi="Times New Roman" w:cs="Times New Roman"/>
                <w:sz w:val="24"/>
                <w:szCs w:val="24"/>
              </w:rPr>
            </w:pPr>
            <w:r>
              <w:rPr>
                <w:rFonts w:ascii="Times New Roman" w:hAnsi="Times New Roman" w:cs="Times New Roman"/>
                <w:sz w:val="24"/>
                <w:szCs w:val="24"/>
              </w:rPr>
              <w:t>4</w:t>
            </w:r>
          </w:p>
        </w:tc>
        <w:tc>
          <w:tcPr>
            <w:tcW w:w="5812" w:type="dxa"/>
            <w:tcBorders>
              <w:left w:val="single" w:sz="4" w:space="0" w:color="auto"/>
            </w:tcBorders>
          </w:tcPr>
          <w:p w14:paraId="0D976315" w14:textId="1DBD5BC3"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Наружное пожаротушение</w:t>
            </w:r>
          </w:p>
        </w:tc>
        <w:tc>
          <w:tcPr>
            <w:tcW w:w="1701" w:type="dxa"/>
          </w:tcPr>
          <w:p w14:paraId="03C0DF65" w14:textId="57147B55" w:rsidR="002F47E7" w:rsidRPr="002833C0" w:rsidRDefault="002F47E7" w:rsidP="002F47E7">
            <w:pPr>
              <w:pStyle w:val="ad"/>
              <w:ind w:left="0"/>
              <w:jc w:val="center"/>
              <w:rPr>
                <w:rFonts w:ascii="Times New Roman" w:hAnsi="Times New Roman" w:cs="Times New Roman"/>
              </w:rPr>
            </w:pPr>
            <w:r>
              <w:rPr>
                <w:rFonts w:ascii="Times New Roman" w:hAnsi="Times New Roman" w:cs="Times New Roman"/>
              </w:rPr>
              <w:t>л</w:t>
            </w:r>
            <w:r w:rsidRPr="002833C0">
              <w:rPr>
                <w:rFonts w:ascii="Times New Roman" w:hAnsi="Times New Roman" w:cs="Times New Roman"/>
              </w:rPr>
              <w:t>/</w:t>
            </w:r>
            <w:r>
              <w:rPr>
                <w:rFonts w:ascii="Times New Roman" w:hAnsi="Times New Roman" w:cs="Times New Roman"/>
              </w:rPr>
              <w:t>сек</w:t>
            </w:r>
          </w:p>
        </w:tc>
        <w:tc>
          <w:tcPr>
            <w:tcW w:w="1552" w:type="dxa"/>
          </w:tcPr>
          <w:p w14:paraId="1946D31A" w14:textId="7FA2F02F" w:rsidR="002F47E7" w:rsidRPr="00871D7F" w:rsidRDefault="002F47E7" w:rsidP="002F47E7">
            <w:pPr>
              <w:pStyle w:val="ad"/>
              <w:ind w:left="0"/>
              <w:jc w:val="center"/>
              <w:rPr>
                <w:rFonts w:ascii="Times New Roman" w:hAnsi="Times New Roman" w:cs="Times New Roman"/>
                <w:b/>
                <w:bCs/>
              </w:rPr>
            </w:pPr>
            <w:r>
              <w:rPr>
                <w:rFonts w:ascii="Times New Roman" w:hAnsi="Times New Roman" w:cs="Times New Roman"/>
                <w:b/>
                <w:bCs/>
              </w:rPr>
              <w:t>2</w:t>
            </w:r>
            <w:r w:rsidRPr="001B18F7">
              <w:rPr>
                <w:rFonts w:ascii="Times New Roman" w:hAnsi="Times New Roman" w:cs="Times New Roman"/>
                <w:b/>
                <w:bCs/>
              </w:rPr>
              <w:t>5,0</w:t>
            </w:r>
          </w:p>
        </w:tc>
      </w:tr>
      <w:tr w:rsidR="002F47E7" w14:paraId="285582D8" w14:textId="77777777" w:rsidTr="00D513FB">
        <w:tc>
          <w:tcPr>
            <w:tcW w:w="562" w:type="dxa"/>
            <w:tcBorders>
              <w:right w:val="single" w:sz="4" w:space="0" w:color="auto"/>
            </w:tcBorders>
          </w:tcPr>
          <w:p w14:paraId="5233B7D5" w14:textId="060F25B6" w:rsidR="002F47E7" w:rsidRDefault="002F47E7" w:rsidP="002F47E7">
            <w:pPr>
              <w:pStyle w:val="ad"/>
              <w:ind w:left="0"/>
              <w:jc w:val="center"/>
              <w:rPr>
                <w:rFonts w:ascii="Times New Roman" w:hAnsi="Times New Roman" w:cs="Times New Roman"/>
                <w:sz w:val="24"/>
                <w:szCs w:val="24"/>
              </w:rPr>
            </w:pPr>
            <w:r>
              <w:rPr>
                <w:rFonts w:ascii="Times New Roman" w:hAnsi="Times New Roman" w:cs="Times New Roman"/>
                <w:sz w:val="24"/>
                <w:szCs w:val="24"/>
              </w:rPr>
              <w:t>5</w:t>
            </w:r>
          </w:p>
        </w:tc>
        <w:tc>
          <w:tcPr>
            <w:tcW w:w="5812" w:type="dxa"/>
            <w:tcBorders>
              <w:left w:val="single" w:sz="4" w:space="0" w:color="auto"/>
            </w:tcBorders>
          </w:tcPr>
          <w:p w14:paraId="25203DE6" w14:textId="2281AF43"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Внутреннее пожаротушение</w:t>
            </w:r>
          </w:p>
        </w:tc>
        <w:tc>
          <w:tcPr>
            <w:tcW w:w="1701" w:type="dxa"/>
          </w:tcPr>
          <w:p w14:paraId="60F37107" w14:textId="56765E8F" w:rsidR="002F47E7" w:rsidRPr="002833C0" w:rsidRDefault="002F47E7" w:rsidP="002F47E7">
            <w:pPr>
              <w:pStyle w:val="ad"/>
              <w:ind w:left="0"/>
              <w:jc w:val="center"/>
              <w:rPr>
                <w:rFonts w:ascii="Times New Roman" w:hAnsi="Times New Roman" w:cs="Times New Roman"/>
              </w:rPr>
            </w:pPr>
            <w:r>
              <w:rPr>
                <w:rFonts w:ascii="Times New Roman" w:hAnsi="Times New Roman" w:cs="Times New Roman"/>
              </w:rPr>
              <w:t>л</w:t>
            </w:r>
            <w:r w:rsidRPr="002833C0">
              <w:rPr>
                <w:rFonts w:ascii="Times New Roman" w:hAnsi="Times New Roman" w:cs="Times New Roman"/>
              </w:rPr>
              <w:t>/</w:t>
            </w:r>
            <w:r>
              <w:rPr>
                <w:rFonts w:ascii="Times New Roman" w:hAnsi="Times New Roman" w:cs="Times New Roman"/>
              </w:rPr>
              <w:t>сек</w:t>
            </w:r>
          </w:p>
        </w:tc>
        <w:tc>
          <w:tcPr>
            <w:tcW w:w="1552" w:type="dxa"/>
          </w:tcPr>
          <w:p w14:paraId="7643F687" w14:textId="23C12CF6" w:rsidR="002F47E7" w:rsidRPr="00871D7F" w:rsidRDefault="002F47E7" w:rsidP="002F47E7">
            <w:pPr>
              <w:pStyle w:val="ad"/>
              <w:ind w:left="0"/>
              <w:jc w:val="center"/>
              <w:rPr>
                <w:rFonts w:ascii="Times New Roman" w:hAnsi="Times New Roman" w:cs="Times New Roman"/>
                <w:b/>
                <w:bCs/>
              </w:rPr>
            </w:pPr>
            <w:r w:rsidRPr="001B18F7">
              <w:rPr>
                <w:rFonts w:ascii="Times New Roman" w:hAnsi="Times New Roman" w:cs="Times New Roman"/>
                <w:b/>
                <w:bCs/>
              </w:rPr>
              <w:t>5,0</w:t>
            </w:r>
          </w:p>
        </w:tc>
      </w:tr>
      <w:tr w:rsidR="002F47E7" w14:paraId="3CE931CA" w14:textId="77777777" w:rsidTr="00D513FB">
        <w:tc>
          <w:tcPr>
            <w:tcW w:w="562" w:type="dxa"/>
            <w:tcBorders>
              <w:right w:val="single" w:sz="4" w:space="0" w:color="auto"/>
            </w:tcBorders>
          </w:tcPr>
          <w:p w14:paraId="6392BA37" w14:textId="02AFEF2F" w:rsidR="002F47E7" w:rsidRDefault="002F47E7" w:rsidP="002F47E7">
            <w:pPr>
              <w:pStyle w:val="ad"/>
              <w:ind w:left="0"/>
              <w:jc w:val="center"/>
              <w:rPr>
                <w:rFonts w:ascii="Times New Roman" w:hAnsi="Times New Roman" w:cs="Times New Roman"/>
                <w:sz w:val="24"/>
                <w:szCs w:val="24"/>
              </w:rPr>
            </w:pPr>
            <w:r>
              <w:rPr>
                <w:rFonts w:ascii="Times New Roman" w:hAnsi="Times New Roman" w:cs="Times New Roman"/>
                <w:sz w:val="24"/>
                <w:szCs w:val="24"/>
              </w:rPr>
              <w:t>6</w:t>
            </w:r>
          </w:p>
        </w:tc>
        <w:tc>
          <w:tcPr>
            <w:tcW w:w="5812" w:type="dxa"/>
            <w:tcBorders>
              <w:left w:val="single" w:sz="4" w:space="0" w:color="auto"/>
            </w:tcBorders>
          </w:tcPr>
          <w:p w14:paraId="0EFEB19E" w14:textId="3E4FC474"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Электроэнергия</w:t>
            </w:r>
          </w:p>
        </w:tc>
        <w:tc>
          <w:tcPr>
            <w:tcW w:w="1701" w:type="dxa"/>
          </w:tcPr>
          <w:p w14:paraId="5BF0A182" w14:textId="6C2131CD" w:rsidR="002F47E7" w:rsidRDefault="002F47E7" w:rsidP="002F47E7">
            <w:pPr>
              <w:pStyle w:val="ad"/>
              <w:ind w:left="0"/>
              <w:jc w:val="center"/>
              <w:rPr>
                <w:rFonts w:ascii="Times New Roman" w:hAnsi="Times New Roman" w:cs="Times New Roman"/>
              </w:rPr>
            </w:pPr>
            <w:r>
              <w:rPr>
                <w:rFonts w:ascii="Times New Roman" w:hAnsi="Times New Roman" w:cs="Times New Roman"/>
              </w:rPr>
              <w:t>кВт</w:t>
            </w:r>
          </w:p>
        </w:tc>
        <w:tc>
          <w:tcPr>
            <w:tcW w:w="1552" w:type="dxa"/>
          </w:tcPr>
          <w:p w14:paraId="3970F163" w14:textId="7347412A" w:rsidR="002F47E7" w:rsidRPr="00871D7F" w:rsidRDefault="00CE4321" w:rsidP="002F47E7">
            <w:pPr>
              <w:pStyle w:val="ad"/>
              <w:ind w:left="0"/>
              <w:jc w:val="center"/>
              <w:rPr>
                <w:rFonts w:ascii="Times New Roman" w:hAnsi="Times New Roman" w:cs="Times New Roman"/>
                <w:b/>
                <w:bCs/>
              </w:rPr>
            </w:pPr>
            <w:r w:rsidRPr="00D26328">
              <w:rPr>
                <w:rFonts w:ascii="Times New Roman" w:hAnsi="Times New Roman" w:cs="Times New Roman"/>
                <w:b/>
                <w:sz w:val="24"/>
                <w:szCs w:val="24"/>
              </w:rPr>
              <w:t>2864,4</w:t>
            </w:r>
          </w:p>
        </w:tc>
      </w:tr>
      <w:tr w:rsidR="002F47E7" w14:paraId="0D963D0E" w14:textId="77777777" w:rsidTr="00D513FB">
        <w:tc>
          <w:tcPr>
            <w:tcW w:w="562" w:type="dxa"/>
            <w:tcBorders>
              <w:right w:val="single" w:sz="4" w:space="0" w:color="auto"/>
            </w:tcBorders>
          </w:tcPr>
          <w:p w14:paraId="6B7AD9E4" w14:textId="4E9A7FB8" w:rsidR="002F47E7" w:rsidRDefault="002F47E7" w:rsidP="002F47E7">
            <w:pPr>
              <w:pStyle w:val="ad"/>
              <w:ind w:left="0"/>
              <w:jc w:val="center"/>
              <w:rPr>
                <w:rFonts w:ascii="Times New Roman" w:hAnsi="Times New Roman" w:cs="Times New Roman"/>
                <w:sz w:val="24"/>
                <w:szCs w:val="24"/>
              </w:rPr>
            </w:pPr>
            <w:r>
              <w:rPr>
                <w:rFonts w:ascii="Times New Roman" w:hAnsi="Times New Roman" w:cs="Times New Roman"/>
                <w:sz w:val="24"/>
                <w:szCs w:val="24"/>
              </w:rPr>
              <w:t>7</w:t>
            </w:r>
          </w:p>
        </w:tc>
        <w:tc>
          <w:tcPr>
            <w:tcW w:w="5812" w:type="dxa"/>
            <w:tcBorders>
              <w:left w:val="single" w:sz="4" w:space="0" w:color="auto"/>
            </w:tcBorders>
          </w:tcPr>
          <w:p w14:paraId="6305FF0E" w14:textId="15306857"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Газоснабжение</w:t>
            </w:r>
          </w:p>
        </w:tc>
        <w:tc>
          <w:tcPr>
            <w:tcW w:w="1701" w:type="dxa"/>
          </w:tcPr>
          <w:p w14:paraId="7816A668" w14:textId="36DCE44C" w:rsidR="002F47E7" w:rsidRDefault="002F47E7" w:rsidP="002F47E7">
            <w:pPr>
              <w:pStyle w:val="ad"/>
              <w:ind w:left="0"/>
              <w:jc w:val="center"/>
              <w:rPr>
                <w:rFonts w:ascii="Times New Roman" w:hAnsi="Times New Roman" w:cs="Times New Roman"/>
              </w:rPr>
            </w:pPr>
            <w:r>
              <w:rPr>
                <w:rFonts w:ascii="Times New Roman" w:hAnsi="Times New Roman" w:cs="Times New Roman"/>
                <w:sz w:val="24"/>
                <w:szCs w:val="24"/>
              </w:rPr>
              <w:t>м3/час</w:t>
            </w:r>
          </w:p>
        </w:tc>
        <w:tc>
          <w:tcPr>
            <w:tcW w:w="1552" w:type="dxa"/>
          </w:tcPr>
          <w:p w14:paraId="17FADA52" w14:textId="6FF14BB9" w:rsidR="002F47E7" w:rsidRPr="00871D7F" w:rsidRDefault="00CE4321" w:rsidP="002F47E7">
            <w:pPr>
              <w:pStyle w:val="ad"/>
              <w:ind w:left="0"/>
              <w:jc w:val="center"/>
              <w:rPr>
                <w:rFonts w:ascii="Times New Roman" w:hAnsi="Times New Roman" w:cs="Times New Roman"/>
                <w:b/>
                <w:bCs/>
              </w:rPr>
            </w:pPr>
            <w:r w:rsidRPr="00991149">
              <w:rPr>
                <w:rFonts w:ascii="Times New Roman" w:hAnsi="Times New Roman" w:cs="Times New Roman"/>
                <w:b/>
                <w:bCs/>
                <w:color w:val="000000"/>
              </w:rPr>
              <w:t>3835,23</w:t>
            </w:r>
          </w:p>
        </w:tc>
      </w:tr>
      <w:tr w:rsidR="002F47E7" w14:paraId="14E8F293" w14:textId="77777777" w:rsidTr="002F47E7">
        <w:trPr>
          <w:trHeight w:val="325"/>
        </w:trPr>
        <w:tc>
          <w:tcPr>
            <w:tcW w:w="562" w:type="dxa"/>
            <w:vMerge w:val="restart"/>
            <w:tcBorders>
              <w:right w:val="single" w:sz="4" w:space="0" w:color="auto"/>
            </w:tcBorders>
          </w:tcPr>
          <w:p w14:paraId="5ED2C402" w14:textId="1BE51EB2" w:rsidR="002F47E7" w:rsidRDefault="002F47E7" w:rsidP="002F47E7">
            <w:pPr>
              <w:pStyle w:val="ad"/>
              <w:ind w:left="0"/>
              <w:jc w:val="center"/>
              <w:rPr>
                <w:rFonts w:ascii="Times New Roman" w:hAnsi="Times New Roman" w:cs="Times New Roman"/>
                <w:sz w:val="24"/>
                <w:szCs w:val="24"/>
              </w:rPr>
            </w:pPr>
            <w:r>
              <w:rPr>
                <w:rFonts w:ascii="Times New Roman" w:hAnsi="Times New Roman" w:cs="Times New Roman"/>
                <w:sz w:val="24"/>
                <w:szCs w:val="24"/>
              </w:rPr>
              <w:t>8</w:t>
            </w:r>
          </w:p>
        </w:tc>
        <w:tc>
          <w:tcPr>
            <w:tcW w:w="5812" w:type="dxa"/>
            <w:tcBorders>
              <w:left w:val="single" w:sz="4" w:space="0" w:color="auto"/>
              <w:bottom w:val="single" w:sz="4" w:space="0" w:color="auto"/>
            </w:tcBorders>
          </w:tcPr>
          <w:p w14:paraId="2EFFA912" w14:textId="77777777"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Т</w:t>
            </w:r>
            <w:r w:rsidRPr="00B80608">
              <w:rPr>
                <w:rFonts w:ascii="Times New Roman" w:hAnsi="Times New Roman" w:cs="Times New Roman"/>
                <w:sz w:val="24"/>
                <w:szCs w:val="24"/>
              </w:rPr>
              <w:t>епловая мощность</w:t>
            </w:r>
            <w:r>
              <w:rPr>
                <w:rFonts w:ascii="Times New Roman" w:hAnsi="Times New Roman" w:cs="Times New Roman"/>
                <w:sz w:val="24"/>
                <w:szCs w:val="24"/>
              </w:rPr>
              <w:t>:</w:t>
            </w:r>
          </w:p>
          <w:p w14:paraId="56B65E50" w14:textId="4FE2360A" w:rsidR="002F47E7" w:rsidRDefault="002F47E7" w:rsidP="002F47E7">
            <w:pPr>
              <w:pStyle w:val="ad"/>
              <w:ind w:left="0"/>
              <w:jc w:val="both"/>
              <w:rPr>
                <w:rFonts w:ascii="Times New Roman" w:hAnsi="Times New Roman" w:cs="Times New Roman"/>
                <w:sz w:val="24"/>
                <w:szCs w:val="24"/>
              </w:rPr>
            </w:pPr>
          </w:p>
        </w:tc>
        <w:tc>
          <w:tcPr>
            <w:tcW w:w="1701" w:type="dxa"/>
            <w:tcBorders>
              <w:bottom w:val="single" w:sz="4" w:space="0" w:color="auto"/>
            </w:tcBorders>
          </w:tcPr>
          <w:p w14:paraId="2D4CF7E2" w14:textId="4F732F43" w:rsidR="002F47E7" w:rsidRDefault="002F47E7" w:rsidP="002F47E7">
            <w:pPr>
              <w:pStyle w:val="ad"/>
              <w:ind w:left="0"/>
              <w:jc w:val="center"/>
              <w:rPr>
                <w:rFonts w:ascii="Times New Roman" w:hAnsi="Times New Roman" w:cs="Times New Roman"/>
              </w:rPr>
            </w:pPr>
          </w:p>
        </w:tc>
        <w:tc>
          <w:tcPr>
            <w:tcW w:w="1552" w:type="dxa"/>
            <w:tcBorders>
              <w:bottom w:val="single" w:sz="4" w:space="0" w:color="auto"/>
            </w:tcBorders>
          </w:tcPr>
          <w:p w14:paraId="7CCE6440" w14:textId="77777777" w:rsidR="002F47E7" w:rsidRPr="00871D7F" w:rsidRDefault="002F47E7" w:rsidP="002F47E7">
            <w:pPr>
              <w:pStyle w:val="ad"/>
              <w:ind w:left="0"/>
              <w:jc w:val="center"/>
              <w:rPr>
                <w:rFonts w:ascii="Times New Roman" w:hAnsi="Times New Roman" w:cs="Times New Roman"/>
                <w:b/>
                <w:bCs/>
              </w:rPr>
            </w:pPr>
          </w:p>
        </w:tc>
      </w:tr>
      <w:tr w:rsidR="002F47E7" w14:paraId="15130B80" w14:textId="77777777" w:rsidTr="002F47E7">
        <w:trPr>
          <w:trHeight w:val="275"/>
        </w:trPr>
        <w:tc>
          <w:tcPr>
            <w:tcW w:w="562" w:type="dxa"/>
            <w:vMerge/>
            <w:tcBorders>
              <w:right w:val="single" w:sz="4" w:space="0" w:color="auto"/>
            </w:tcBorders>
          </w:tcPr>
          <w:p w14:paraId="5B6E262C" w14:textId="77777777" w:rsidR="002F47E7" w:rsidRDefault="002F47E7" w:rsidP="002F47E7">
            <w:pPr>
              <w:pStyle w:val="ad"/>
              <w:ind w:left="0"/>
              <w:jc w:val="center"/>
              <w:rPr>
                <w:rFonts w:ascii="Times New Roman" w:hAnsi="Times New Roman" w:cs="Times New Roman"/>
                <w:sz w:val="24"/>
                <w:szCs w:val="24"/>
              </w:rPr>
            </w:pPr>
          </w:p>
        </w:tc>
        <w:tc>
          <w:tcPr>
            <w:tcW w:w="5812" w:type="dxa"/>
            <w:tcBorders>
              <w:top w:val="single" w:sz="4" w:space="0" w:color="auto"/>
              <w:left w:val="single" w:sz="4" w:space="0" w:color="auto"/>
              <w:bottom w:val="single" w:sz="4" w:space="0" w:color="auto"/>
            </w:tcBorders>
          </w:tcPr>
          <w:p w14:paraId="2BBB54CE" w14:textId="207B1798"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 на отопление</w:t>
            </w:r>
          </w:p>
        </w:tc>
        <w:tc>
          <w:tcPr>
            <w:tcW w:w="1701" w:type="dxa"/>
            <w:tcBorders>
              <w:top w:val="single" w:sz="4" w:space="0" w:color="auto"/>
              <w:bottom w:val="single" w:sz="4" w:space="0" w:color="auto"/>
            </w:tcBorders>
          </w:tcPr>
          <w:p w14:paraId="4CB12F1D" w14:textId="0852DD2B" w:rsidR="002F47E7" w:rsidRDefault="002F47E7" w:rsidP="002F47E7">
            <w:pPr>
              <w:pStyle w:val="ad"/>
              <w:ind w:left="0"/>
              <w:jc w:val="center"/>
              <w:rPr>
                <w:rFonts w:ascii="Times New Roman" w:hAnsi="Times New Roman" w:cs="Times New Roman"/>
              </w:rPr>
            </w:pPr>
            <w:r w:rsidRPr="007F6773">
              <w:rPr>
                <w:rFonts w:ascii="Times New Roman" w:hAnsi="Times New Roman" w:cs="Times New Roman"/>
              </w:rPr>
              <w:t>кВт</w:t>
            </w:r>
          </w:p>
        </w:tc>
        <w:tc>
          <w:tcPr>
            <w:tcW w:w="1552" w:type="dxa"/>
            <w:tcBorders>
              <w:top w:val="single" w:sz="4" w:space="0" w:color="auto"/>
              <w:bottom w:val="single" w:sz="4" w:space="0" w:color="auto"/>
            </w:tcBorders>
          </w:tcPr>
          <w:p w14:paraId="446941ED" w14:textId="1E443A30" w:rsidR="002F47E7" w:rsidRPr="00871D7F" w:rsidRDefault="002F47E7" w:rsidP="002F47E7">
            <w:pPr>
              <w:pStyle w:val="ad"/>
              <w:ind w:left="0"/>
              <w:jc w:val="center"/>
              <w:rPr>
                <w:rFonts w:ascii="Times New Roman" w:hAnsi="Times New Roman" w:cs="Times New Roman"/>
                <w:b/>
                <w:bCs/>
              </w:rPr>
            </w:pPr>
            <w:r w:rsidRPr="00991149">
              <w:rPr>
                <w:rFonts w:ascii="Times New Roman" w:hAnsi="Times New Roman" w:cs="Times New Roman"/>
                <w:b/>
              </w:rPr>
              <w:t>1408,34</w:t>
            </w:r>
          </w:p>
        </w:tc>
      </w:tr>
      <w:tr w:rsidR="002F47E7" w14:paraId="5EFCF9DA" w14:textId="77777777" w:rsidTr="002F47E7">
        <w:trPr>
          <w:trHeight w:val="264"/>
        </w:trPr>
        <w:tc>
          <w:tcPr>
            <w:tcW w:w="562" w:type="dxa"/>
            <w:vMerge/>
            <w:tcBorders>
              <w:right w:val="single" w:sz="4" w:space="0" w:color="auto"/>
            </w:tcBorders>
          </w:tcPr>
          <w:p w14:paraId="26F18883" w14:textId="77777777" w:rsidR="002F47E7" w:rsidRDefault="002F47E7" w:rsidP="002F47E7">
            <w:pPr>
              <w:pStyle w:val="ad"/>
              <w:ind w:left="0"/>
              <w:jc w:val="center"/>
              <w:rPr>
                <w:rFonts w:ascii="Times New Roman" w:hAnsi="Times New Roman" w:cs="Times New Roman"/>
                <w:sz w:val="24"/>
                <w:szCs w:val="24"/>
              </w:rPr>
            </w:pPr>
          </w:p>
        </w:tc>
        <w:tc>
          <w:tcPr>
            <w:tcW w:w="5812" w:type="dxa"/>
            <w:tcBorders>
              <w:top w:val="single" w:sz="4" w:space="0" w:color="auto"/>
              <w:left w:val="single" w:sz="4" w:space="0" w:color="auto"/>
              <w:bottom w:val="single" w:sz="4" w:space="0" w:color="auto"/>
            </w:tcBorders>
          </w:tcPr>
          <w:p w14:paraId="1B0ED0A0" w14:textId="592F716B"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 вентиляцию</w:t>
            </w:r>
          </w:p>
        </w:tc>
        <w:tc>
          <w:tcPr>
            <w:tcW w:w="1701" w:type="dxa"/>
            <w:tcBorders>
              <w:top w:val="single" w:sz="4" w:space="0" w:color="auto"/>
              <w:bottom w:val="single" w:sz="4" w:space="0" w:color="auto"/>
            </w:tcBorders>
          </w:tcPr>
          <w:p w14:paraId="22664518" w14:textId="6DFB6182" w:rsidR="002F47E7" w:rsidRDefault="002F47E7" w:rsidP="002F47E7">
            <w:pPr>
              <w:pStyle w:val="ad"/>
              <w:ind w:left="0"/>
              <w:jc w:val="center"/>
              <w:rPr>
                <w:rFonts w:ascii="Times New Roman" w:hAnsi="Times New Roman" w:cs="Times New Roman"/>
              </w:rPr>
            </w:pPr>
            <w:r w:rsidRPr="007F6773">
              <w:rPr>
                <w:rFonts w:ascii="Times New Roman" w:hAnsi="Times New Roman" w:cs="Times New Roman"/>
              </w:rPr>
              <w:t>кВт</w:t>
            </w:r>
          </w:p>
        </w:tc>
        <w:tc>
          <w:tcPr>
            <w:tcW w:w="1552" w:type="dxa"/>
            <w:tcBorders>
              <w:top w:val="single" w:sz="4" w:space="0" w:color="auto"/>
              <w:bottom w:val="single" w:sz="4" w:space="0" w:color="auto"/>
            </w:tcBorders>
          </w:tcPr>
          <w:p w14:paraId="487581AF" w14:textId="6E6A30CB" w:rsidR="002F47E7" w:rsidRPr="00871D7F" w:rsidRDefault="002F47E7" w:rsidP="002F47E7">
            <w:pPr>
              <w:pStyle w:val="ad"/>
              <w:ind w:left="0"/>
              <w:jc w:val="center"/>
              <w:rPr>
                <w:rFonts w:ascii="Times New Roman" w:hAnsi="Times New Roman" w:cs="Times New Roman"/>
                <w:b/>
                <w:bCs/>
              </w:rPr>
            </w:pPr>
            <w:r w:rsidRPr="00991149">
              <w:rPr>
                <w:rFonts w:ascii="Times New Roman" w:hAnsi="Times New Roman" w:cs="Times New Roman"/>
                <w:b/>
              </w:rPr>
              <w:t>2882,38</w:t>
            </w:r>
          </w:p>
        </w:tc>
      </w:tr>
      <w:tr w:rsidR="002F47E7" w14:paraId="6B264559" w14:textId="77777777" w:rsidTr="002F47E7">
        <w:trPr>
          <w:trHeight w:val="251"/>
        </w:trPr>
        <w:tc>
          <w:tcPr>
            <w:tcW w:w="562" w:type="dxa"/>
            <w:vMerge/>
            <w:tcBorders>
              <w:right w:val="single" w:sz="4" w:space="0" w:color="auto"/>
            </w:tcBorders>
          </w:tcPr>
          <w:p w14:paraId="5FB6BA24" w14:textId="77777777" w:rsidR="002F47E7" w:rsidRDefault="002F47E7" w:rsidP="002F47E7">
            <w:pPr>
              <w:pStyle w:val="ad"/>
              <w:ind w:left="0"/>
              <w:jc w:val="center"/>
              <w:rPr>
                <w:rFonts w:ascii="Times New Roman" w:hAnsi="Times New Roman" w:cs="Times New Roman"/>
                <w:sz w:val="24"/>
                <w:szCs w:val="24"/>
              </w:rPr>
            </w:pPr>
          </w:p>
        </w:tc>
        <w:tc>
          <w:tcPr>
            <w:tcW w:w="5812" w:type="dxa"/>
            <w:tcBorders>
              <w:top w:val="single" w:sz="4" w:space="0" w:color="auto"/>
              <w:left w:val="single" w:sz="4" w:space="0" w:color="auto"/>
            </w:tcBorders>
          </w:tcPr>
          <w:p w14:paraId="000FE274" w14:textId="076C2844" w:rsidR="002F47E7" w:rsidRDefault="002F47E7" w:rsidP="002F47E7">
            <w:pPr>
              <w:pStyle w:val="ad"/>
              <w:ind w:left="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горячее водоснабжение</w:t>
            </w:r>
          </w:p>
        </w:tc>
        <w:tc>
          <w:tcPr>
            <w:tcW w:w="1701" w:type="dxa"/>
            <w:tcBorders>
              <w:top w:val="single" w:sz="4" w:space="0" w:color="auto"/>
            </w:tcBorders>
          </w:tcPr>
          <w:p w14:paraId="7C6F3AC7" w14:textId="5FD89C7B" w:rsidR="002F47E7" w:rsidRDefault="002F47E7" w:rsidP="002F47E7">
            <w:pPr>
              <w:pStyle w:val="ad"/>
              <w:ind w:left="0"/>
              <w:jc w:val="center"/>
              <w:rPr>
                <w:rFonts w:ascii="Times New Roman" w:hAnsi="Times New Roman" w:cs="Times New Roman"/>
              </w:rPr>
            </w:pPr>
            <w:r w:rsidRPr="007F6773">
              <w:rPr>
                <w:rFonts w:ascii="Times New Roman" w:hAnsi="Times New Roman" w:cs="Times New Roman"/>
              </w:rPr>
              <w:t>кВт</w:t>
            </w:r>
          </w:p>
        </w:tc>
        <w:tc>
          <w:tcPr>
            <w:tcW w:w="1552" w:type="dxa"/>
            <w:tcBorders>
              <w:top w:val="single" w:sz="4" w:space="0" w:color="auto"/>
            </w:tcBorders>
          </w:tcPr>
          <w:p w14:paraId="522EDECD" w14:textId="630D8039" w:rsidR="002F47E7" w:rsidRPr="00871D7F" w:rsidRDefault="002F47E7" w:rsidP="002F47E7">
            <w:pPr>
              <w:pStyle w:val="ad"/>
              <w:ind w:left="0"/>
              <w:jc w:val="center"/>
              <w:rPr>
                <w:rFonts w:ascii="Times New Roman" w:hAnsi="Times New Roman" w:cs="Times New Roman"/>
                <w:b/>
                <w:bCs/>
              </w:rPr>
            </w:pPr>
            <w:r w:rsidRPr="00991149">
              <w:rPr>
                <w:rFonts w:ascii="Times New Roman" w:hAnsi="Times New Roman" w:cs="Times New Roman"/>
                <w:b/>
              </w:rPr>
              <w:fldChar w:fldCharType="begin"/>
            </w:r>
            <w:r w:rsidRPr="00991149">
              <w:rPr>
                <w:rFonts w:ascii="Times New Roman" w:hAnsi="Times New Roman" w:cs="Times New Roman"/>
                <w:b/>
              </w:rPr>
              <w:instrText xml:space="preserve"> =SUM(ABOVE) \# "0,00" </w:instrText>
            </w:r>
            <w:r w:rsidRPr="00991149">
              <w:rPr>
                <w:rFonts w:ascii="Times New Roman" w:hAnsi="Times New Roman" w:cs="Times New Roman"/>
                <w:b/>
              </w:rPr>
              <w:fldChar w:fldCharType="separate"/>
            </w:r>
            <w:r w:rsidRPr="00991149">
              <w:rPr>
                <w:rFonts w:ascii="Times New Roman" w:hAnsi="Times New Roman" w:cs="Times New Roman"/>
                <w:b/>
              </w:rPr>
              <w:t>5627,06</w:t>
            </w:r>
            <w:r w:rsidRPr="00991149">
              <w:rPr>
                <w:rFonts w:ascii="Times New Roman" w:hAnsi="Times New Roman" w:cs="Times New Roman"/>
                <w:b/>
              </w:rPr>
              <w:fldChar w:fldCharType="end"/>
            </w:r>
          </w:p>
        </w:tc>
      </w:tr>
    </w:tbl>
    <w:p w14:paraId="58BCAA30" w14:textId="7988F9F7" w:rsidR="00DC065A" w:rsidRDefault="00DC065A" w:rsidP="00CE4321">
      <w:pPr>
        <w:autoSpaceDE w:val="0"/>
        <w:autoSpaceDN w:val="0"/>
        <w:adjustRightInd w:val="0"/>
        <w:spacing w:after="0" w:line="240" w:lineRule="auto"/>
        <w:jc w:val="both"/>
        <w:rPr>
          <w:rFonts w:ascii="Times New Roman" w:hAnsi="Times New Roman" w:cs="Times New Roman"/>
          <w:b/>
          <w:sz w:val="24"/>
          <w:szCs w:val="24"/>
        </w:rPr>
      </w:pPr>
    </w:p>
    <w:p w14:paraId="16EA6754" w14:textId="4D2797E3" w:rsidR="00CE4321" w:rsidRPr="00CE4321" w:rsidRDefault="00CE4321" w:rsidP="00CE4321">
      <w:pPr>
        <w:autoSpaceDE w:val="0"/>
        <w:autoSpaceDN w:val="0"/>
        <w:adjustRightInd w:val="0"/>
        <w:spacing w:after="0" w:line="240" w:lineRule="auto"/>
        <w:jc w:val="center"/>
        <w:rPr>
          <w:rFonts w:ascii="Times New Roman" w:hAnsi="Times New Roman" w:cs="Times New Roman"/>
          <w:b/>
          <w:sz w:val="24"/>
          <w:szCs w:val="24"/>
        </w:rPr>
      </w:pPr>
      <w:r w:rsidRPr="00CE4321">
        <w:rPr>
          <w:rFonts w:ascii="Times New Roman" w:hAnsi="Times New Roman" w:cs="Times New Roman"/>
          <w:b/>
          <w:sz w:val="24"/>
          <w:szCs w:val="24"/>
        </w:rPr>
        <w:t>Планируемое развитие улично-дорожной сети.</w:t>
      </w:r>
    </w:p>
    <w:p w14:paraId="02FAB7E2" w14:textId="77777777" w:rsidR="00CE4321" w:rsidRDefault="00CE4321" w:rsidP="00CE4321">
      <w:pPr>
        <w:autoSpaceDE w:val="0"/>
        <w:autoSpaceDN w:val="0"/>
        <w:adjustRightInd w:val="0"/>
        <w:spacing w:after="0" w:line="240" w:lineRule="auto"/>
        <w:jc w:val="both"/>
        <w:rPr>
          <w:rFonts w:ascii="Times New Roman" w:hAnsi="Times New Roman" w:cs="Times New Roman"/>
          <w:sz w:val="24"/>
          <w:szCs w:val="24"/>
        </w:rPr>
      </w:pPr>
    </w:p>
    <w:p w14:paraId="7F63DD37" w14:textId="77777777" w:rsidR="0029694C" w:rsidRDefault="0029694C" w:rsidP="0029694C">
      <w:pPr>
        <w:autoSpaceDE w:val="0"/>
        <w:autoSpaceDN w:val="0"/>
        <w:adjustRightInd w:val="0"/>
        <w:spacing w:after="0"/>
        <w:ind w:firstLine="284"/>
        <w:jc w:val="both"/>
        <w:rPr>
          <w:rFonts w:ascii="Times New Roman" w:hAnsi="Times New Roman" w:cs="Times New Roman"/>
          <w:sz w:val="24"/>
          <w:szCs w:val="24"/>
        </w:rPr>
      </w:pPr>
      <w:r>
        <w:rPr>
          <w:rFonts w:ascii="Times New Roman" w:hAnsi="Times New Roman" w:cs="Times New Roman"/>
          <w:sz w:val="24"/>
          <w:szCs w:val="24"/>
        </w:rPr>
        <w:t>Проектом планировки предусматривается две подъездные дороги: первая  –  расположена юго-восточнее проектируемой территории и имеет выезд на трассу федерального значения М5 «Урал» направление на Челябинск, ориентировочная протяженность подъездной дороги – 1270 м, вторая -  расположена севернее проектируемой территории, имеет выезд планируемую подъездную дорогу,  трасса которой проходит вдоль хребта «</w:t>
      </w:r>
      <w:proofErr w:type="spellStart"/>
      <w:r>
        <w:rPr>
          <w:rFonts w:ascii="Times New Roman" w:hAnsi="Times New Roman" w:cs="Times New Roman"/>
          <w:sz w:val="24"/>
          <w:szCs w:val="24"/>
        </w:rPr>
        <w:t>Уреньга</w:t>
      </w:r>
      <w:proofErr w:type="spellEnd"/>
      <w:r>
        <w:rPr>
          <w:rFonts w:ascii="Times New Roman" w:hAnsi="Times New Roman" w:cs="Times New Roman"/>
          <w:sz w:val="24"/>
          <w:szCs w:val="24"/>
        </w:rPr>
        <w:t xml:space="preserve">» и имеет выезд на существующую развязку дорог М5 и 75К-013 (дорога регионального значения до г. Златоуст). Ориентировочная длина второй дороги подъездной дороги от развязки до проектируемой территории – 3303 м. </w:t>
      </w:r>
    </w:p>
    <w:p w14:paraId="352A9618" w14:textId="77777777" w:rsidR="0029694C" w:rsidRDefault="0029694C" w:rsidP="0029694C">
      <w:pPr>
        <w:autoSpaceDE w:val="0"/>
        <w:autoSpaceDN w:val="0"/>
        <w:adjustRightInd w:val="0"/>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Парковки легковых автомобилей запроектированы подземные. Расчет количества парковочных мест выполнен с учетом требований Местных норм градостроительного </w:t>
      </w:r>
      <w:r w:rsidRPr="00642875">
        <w:rPr>
          <w:rFonts w:ascii="Times New Roman" w:hAnsi="Times New Roman" w:cs="Times New Roman"/>
          <w:color w:val="333333"/>
          <w:sz w:val="24"/>
          <w:szCs w:val="24"/>
        </w:rPr>
        <w:t>проектирования Зл</w:t>
      </w:r>
      <w:r>
        <w:rPr>
          <w:rFonts w:ascii="Times New Roman" w:hAnsi="Times New Roman" w:cs="Times New Roman"/>
          <w:color w:val="333333"/>
          <w:sz w:val="24"/>
          <w:szCs w:val="24"/>
        </w:rPr>
        <w:t xml:space="preserve">атоустовского городского округа Челябинской области, утвержденных </w:t>
      </w:r>
      <w:r w:rsidRPr="00642875">
        <w:rPr>
          <w:rFonts w:ascii="Times New Roman" w:hAnsi="Times New Roman" w:cs="Times New Roman"/>
          <w:sz w:val="24"/>
          <w:szCs w:val="24"/>
        </w:rPr>
        <w:t>решением Собрания</w:t>
      </w:r>
      <w:r>
        <w:rPr>
          <w:rFonts w:ascii="Times New Roman" w:hAnsi="Times New Roman" w:cs="Times New Roman"/>
          <w:sz w:val="24"/>
          <w:szCs w:val="24"/>
        </w:rPr>
        <w:t xml:space="preserve"> депутатов Златоустовского городского округа Челябинской области </w:t>
      </w:r>
      <w:r w:rsidRPr="00642875">
        <w:rPr>
          <w:rFonts w:ascii="Times New Roman" w:hAnsi="Times New Roman" w:cs="Times New Roman"/>
          <w:sz w:val="24"/>
          <w:szCs w:val="24"/>
        </w:rPr>
        <w:t>от 16.03.2015 г.  № 15-ЗГО</w:t>
      </w:r>
      <w:r>
        <w:rPr>
          <w:rFonts w:ascii="Times New Roman" w:hAnsi="Times New Roman" w:cs="Times New Roman"/>
          <w:sz w:val="24"/>
          <w:szCs w:val="24"/>
        </w:rPr>
        <w:t xml:space="preserve"> из расчета 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w:t>
      </w:r>
      <w:r w:rsidRPr="00BA7A0D">
        <w:rPr>
          <w:rFonts w:ascii="Times New Roman" w:hAnsi="Times New Roman" w:cs="Times New Roman"/>
          <w:sz w:val="24"/>
          <w:szCs w:val="24"/>
        </w:rPr>
        <w:t>на 100 отдыхающих и обслуживающего персонала</w:t>
      </w:r>
      <w:r>
        <w:rPr>
          <w:rFonts w:ascii="Times New Roman" w:hAnsi="Times New Roman" w:cs="Times New Roman"/>
          <w:sz w:val="24"/>
          <w:szCs w:val="24"/>
        </w:rPr>
        <w:t xml:space="preserve"> (см. таблицу 3). </w:t>
      </w:r>
    </w:p>
    <w:p w14:paraId="3DCCEE29" w14:textId="77777777" w:rsidR="0029694C" w:rsidRPr="00E9583C" w:rsidRDefault="0029694C" w:rsidP="0029694C">
      <w:pPr>
        <w:autoSpaceDE w:val="0"/>
        <w:autoSpaceDN w:val="0"/>
        <w:adjustRightInd w:val="0"/>
        <w:spacing w:after="0"/>
        <w:ind w:firstLine="284"/>
        <w:jc w:val="both"/>
        <w:rPr>
          <w:rFonts w:ascii="Times New Roman" w:hAnsi="Times New Roman" w:cs="Times New Roman"/>
          <w:sz w:val="24"/>
          <w:szCs w:val="24"/>
        </w:rPr>
      </w:pPr>
      <w:r w:rsidRPr="00E9583C">
        <w:rPr>
          <w:rFonts w:ascii="Times New Roman" w:hAnsi="Times New Roman" w:cs="Times New Roman"/>
          <w:sz w:val="24"/>
          <w:szCs w:val="24"/>
        </w:rPr>
        <w:t xml:space="preserve">Пожарные проезды запроектированы с учетом требований СП 4.13130.2013 «Система противопожарной защиты». Проезд пожарной техники производится по твердому </w:t>
      </w:r>
      <w:proofErr w:type="spellStart"/>
      <w:proofErr w:type="gramStart"/>
      <w:r w:rsidRPr="00E9583C">
        <w:rPr>
          <w:rFonts w:ascii="Times New Roman" w:hAnsi="Times New Roman" w:cs="Times New Roman"/>
          <w:sz w:val="24"/>
          <w:szCs w:val="24"/>
        </w:rPr>
        <w:t>асфальто</w:t>
      </w:r>
      <w:proofErr w:type="spellEnd"/>
      <w:r w:rsidRPr="00E9583C">
        <w:rPr>
          <w:rFonts w:ascii="Times New Roman" w:hAnsi="Times New Roman" w:cs="Times New Roman"/>
          <w:sz w:val="24"/>
          <w:szCs w:val="24"/>
        </w:rPr>
        <w:t>-бетонному</w:t>
      </w:r>
      <w:proofErr w:type="gramEnd"/>
      <w:r w:rsidRPr="00E9583C">
        <w:rPr>
          <w:rFonts w:ascii="Times New Roman" w:hAnsi="Times New Roman" w:cs="Times New Roman"/>
          <w:sz w:val="24"/>
          <w:szCs w:val="24"/>
        </w:rPr>
        <w:t xml:space="preserve"> покрытию проездов, по тротуарам с усиленным</w:t>
      </w:r>
      <w:r>
        <w:rPr>
          <w:rFonts w:ascii="Times New Roman" w:hAnsi="Times New Roman" w:cs="Times New Roman"/>
          <w:sz w:val="24"/>
          <w:szCs w:val="24"/>
        </w:rPr>
        <w:t xml:space="preserve"> покрытием из бетонной плитки</w:t>
      </w:r>
      <w:r w:rsidRPr="00E9583C">
        <w:rPr>
          <w:rFonts w:ascii="Times New Roman" w:hAnsi="Times New Roman" w:cs="Times New Roman"/>
          <w:sz w:val="24"/>
          <w:szCs w:val="24"/>
        </w:rPr>
        <w:t xml:space="preserve">. Ширина пожарных проездов составляет </w:t>
      </w:r>
      <w:r>
        <w:rPr>
          <w:rFonts w:ascii="Times New Roman" w:hAnsi="Times New Roman" w:cs="Times New Roman"/>
          <w:sz w:val="24"/>
          <w:szCs w:val="24"/>
        </w:rPr>
        <w:t xml:space="preserve">- </w:t>
      </w:r>
      <w:r w:rsidRPr="00E9583C">
        <w:rPr>
          <w:rFonts w:ascii="Times New Roman" w:hAnsi="Times New Roman" w:cs="Times New Roman"/>
          <w:sz w:val="24"/>
          <w:szCs w:val="24"/>
        </w:rPr>
        <w:t>4,2 м.</w:t>
      </w:r>
    </w:p>
    <w:p w14:paraId="263AC3A7" w14:textId="7091C46B" w:rsidR="0029694C" w:rsidRDefault="0029694C" w:rsidP="0003273E">
      <w:pPr>
        <w:autoSpaceDE w:val="0"/>
        <w:autoSpaceDN w:val="0"/>
        <w:adjustRightInd w:val="0"/>
        <w:spacing w:after="0"/>
        <w:jc w:val="both"/>
        <w:rPr>
          <w:rFonts w:ascii="Times New Roman" w:hAnsi="Times New Roman" w:cs="Times New Roman"/>
          <w:color w:val="333333"/>
          <w:sz w:val="24"/>
          <w:szCs w:val="24"/>
        </w:rPr>
      </w:pPr>
    </w:p>
    <w:p w14:paraId="23292074" w14:textId="2AB10A12" w:rsidR="009D5F6E" w:rsidRDefault="009D5F6E" w:rsidP="0003273E">
      <w:pPr>
        <w:autoSpaceDE w:val="0"/>
        <w:autoSpaceDN w:val="0"/>
        <w:adjustRightInd w:val="0"/>
        <w:spacing w:after="0"/>
        <w:jc w:val="both"/>
        <w:rPr>
          <w:rFonts w:ascii="Times New Roman" w:hAnsi="Times New Roman" w:cs="Times New Roman"/>
          <w:color w:val="333333"/>
          <w:sz w:val="24"/>
          <w:szCs w:val="24"/>
        </w:rPr>
      </w:pPr>
    </w:p>
    <w:p w14:paraId="64DC2084" w14:textId="77777777" w:rsidR="009D5F6E" w:rsidRDefault="009D5F6E" w:rsidP="0003273E">
      <w:pPr>
        <w:autoSpaceDE w:val="0"/>
        <w:autoSpaceDN w:val="0"/>
        <w:adjustRightInd w:val="0"/>
        <w:spacing w:after="0"/>
        <w:jc w:val="both"/>
        <w:rPr>
          <w:rFonts w:ascii="Times New Roman" w:hAnsi="Times New Roman" w:cs="Times New Roman"/>
          <w:color w:val="333333"/>
          <w:sz w:val="24"/>
          <w:szCs w:val="24"/>
        </w:rPr>
      </w:pPr>
    </w:p>
    <w:p w14:paraId="76B63081" w14:textId="2C33E572" w:rsidR="0029694C" w:rsidRPr="0003273E" w:rsidRDefault="0029694C" w:rsidP="0003273E">
      <w:pPr>
        <w:autoSpaceDE w:val="0"/>
        <w:autoSpaceDN w:val="0"/>
        <w:adjustRightInd w:val="0"/>
        <w:spacing w:after="0"/>
        <w:ind w:firstLine="284"/>
        <w:jc w:val="center"/>
        <w:rPr>
          <w:rFonts w:ascii="Times New Roman" w:hAnsi="Times New Roman" w:cs="Times New Roman"/>
          <w:b/>
          <w:color w:val="333333"/>
          <w:sz w:val="24"/>
          <w:szCs w:val="24"/>
        </w:rPr>
      </w:pPr>
      <w:r w:rsidRPr="005B35CB">
        <w:rPr>
          <w:rFonts w:ascii="Times New Roman" w:hAnsi="Times New Roman" w:cs="Times New Roman"/>
          <w:b/>
          <w:color w:val="333333"/>
          <w:sz w:val="24"/>
          <w:szCs w:val="24"/>
        </w:rPr>
        <w:lastRenderedPageBreak/>
        <w:t>Расчет количества парковочных мест</w:t>
      </w:r>
    </w:p>
    <w:p w14:paraId="466FBA47" w14:textId="77777777" w:rsidR="0029694C" w:rsidRPr="00FB3896" w:rsidRDefault="0029694C" w:rsidP="0029694C">
      <w:pPr>
        <w:overflowPunct w:val="0"/>
        <w:autoSpaceDE w:val="0"/>
        <w:spacing w:after="0"/>
        <w:ind w:firstLine="567"/>
        <w:jc w:val="right"/>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Таблица 3</w:t>
      </w:r>
    </w:p>
    <w:tbl>
      <w:tblPr>
        <w:tblW w:w="9785" w:type="dxa"/>
        <w:shd w:val="clear" w:color="auto" w:fill="FFFFFF"/>
        <w:tblCellMar>
          <w:left w:w="0" w:type="dxa"/>
          <w:right w:w="0" w:type="dxa"/>
        </w:tblCellMar>
        <w:tblLook w:val="04A0" w:firstRow="1" w:lastRow="0" w:firstColumn="1" w:lastColumn="0" w:noHBand="0" w:noVBand="1"/>
      </w:tblPr>
      <w:tblGrid>
        <w:gridCol w:w="3548"/>
        <w:gridCol w:w="1968"/>
        <w:gridCol w:w="2191"/>
        <w:gridCol w:w="1132"/>
        <w:gridCol w:w="946"/>
      </w:tblGrid>
      <w:tr w:rsidR="0029694C" w:rsidRPr="00E432AA" w14:paraId="25FB623C" w14:textId="77777777" w:rsidTr="00BD0830">
        <w:trPr>
          <w:trHeight w:val="162"/>
        </w:trPr>
        <w:tc>
          <w:tcPr>
            <w:tcW w:w="3548" w:type="dxa"/>
            <w:tcBorders>
              <w:top w:val="single" w:sz="6" w:space="0" w:color="000000"/>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hideMark/>
          </w:tcPr>
          <w:p w14:paraId="474A018C" w14:textId="77777777" w:rsidR="0029694C" w:rsidRPr="005B35CB" w:rsidRDefault="0029694C" w:rsidP="00BD0830">
            <w:pPr>
              <w:pStyle w:val="formattext"/>
              <w:spacing w:before="0" w:beforeAutospacing="0" w:after="0" w:afterAutospacing="0" w:line="276" w:lineRule="auto"/>
              <w:jc w:val="center"/>
              <w:textAlignment w:val="baseline"/>
              <w:rPr>
                <w:color w:val="2D2D2D"/>
                <w:spacing w:val="2"/>
              </w:rPr>
            </w:pPr>
            <w:r w:rsidRPr="005B35CB">
              <w:rPr>
                <w:color w:val="2D2D2D"/>
                <w:spacing w:val="2"/>
              </w:rPr>
              <w:t>Назначение здания</w:t>
            </w:r>
          </w:p>
        </w:tc>
        <w:tc>
          <w:tcPr>
            <w:tcW w:w="1968" w:type="dxa"/>
            <w:tcBorders>
              <w:top w:val="single" w:sz="6" w:space="0" w:color="000000"/>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hideMark/>
          </w:tcPr>
          <w:p w14:paraId="7D2A23D5" w14:textId="77777777" w:rsidR="0029694C" w:rsidRPr="005B35CB" w:rsidRDefault="0029694C" w:rsidP="00BD0830">
            <w:pPr>
              <w:pStyle w:val="formattext"/>
              <w:spacing w:before="0" w:beforeAutospacing="0" w:after="0" w:afterAutospacing="0" w:line="276" w:lineRule="auto"/>
              <w:jc w:val="center"/>
              <w:textAlignment w:val="baseline"/>
              <w:rPr>
                <w:color w:val="2D2D2D"/>
                <w:spacing w:val="2"/>
              </w:rPr>
            </w:pPr>
            <w:r w:rsidRPr="005B35CB">
              <w:rPr>
                <w:color w:val="2D2D2D"/>
                <w:spacing w:val="2"/>
              </w:rPr>
              <w:t>Расчетная единица</w:t>
            </w:r>
          </w:p>
        </w:tc>
        <w:tc>
          <w:tcPr>
            <w:tcW w:w="2191" w:type="dxa"/>
            <w:tcBorders>
              <w:top w:val="single" w:sz="6" w:space="0" w:color="000000"/>
              <w:left w:val="single" w:sz="6" w:space="0" w:color="000000"/>
              <w:bottom w:val="single" w:sz="4" w:space="0" w:color="000000" w:themeColor="text1"/>
              <w:right w:val="single" w:sz="4" w:space="0" w:color="000000" w:themeColor="text1"/>
            </w:tcBorders>
            <w:shd w:val="clear" w:color="auto" w:fill="FFFFFF"/>
            <w:tcMar>
              <w:top w:w="0" w:type="dxa"/>
              <w:left w:w="74" w:type="dxa"/>
              <w:bottom w:w="0" w:type="dxa"/>
              <w:right w:w="74" w:type="dxa"/>
            </w:tcMar>
            <w:hideMark/>
          </w:tcPr>
          <w:p w14:paraId="54ADA9A0" w14:textId="77777777" w:rsidR="0029694C" w:rsidRPr="005B35CB" w:rsidRDefault="0029694C" w:rsidP="00BD0830">
            <w:pPr>
              <w:pStyle w:val="formattext"/>
              <w:spacing w:before="0" w:beforeAutospacing="0" w:after="0" w:afterAutospacing="0" w:line="276" w:lineRule="auto"/>
              <w:jc w:val="center"/>
              <w:textAlignment w:val="baseline"/>
              <w:rPr>
                <w:color w:val="2D2D2D"/>
                <w:spacing w:val="2"/>
              </w:rPr>
            </w:pPr>
            <w:r w:rsidRPr="005B35CB">
              <w:rPr>
                <w:color w:val="2D2D2D"/>
                <w:spacing w:val="2"/>
              </w:rPr>
              <w:t xml:space="preserve">Предусматривается 1 </w:t>
            </w:r>
            <w:proofErr w:type="spellStart"/>
            <w:r w:rsidRPr="005B35CB">
              <w:rPr>
                <w:color w:val="2D2D2D"/>
                <w:spacing w:val="2"/>
              </w:rPr>
              <w:t>машино</w:t>
            </w:r>
            <w:proofErr w:type="spellEnd"/>
            <w:r w:rsidRPr="005B35CB">
              <w:rPr>
                <w:color w:val="2D2D2D"/>
                <w:spacing w:val="2"/>
              </w:rPr>
              <w:t>-место на следующее количество расчетных единиц</w:t>
            </w:r>
          </w:p>
        </w:tc>
        <w:tc>
          <w:tcPr>
            <w:tcW w:w="1132" w:type="dxa"/>
            <w:tcBorders>
              <w:top w:val="single" w:sz="6" w:space="0" w:color="000000"/>
              <w:left w:val="single" w:sz="4" w:space="0" w:color="000000" w:themeColor="text1"/>
              <w:bottom w:val="single" w:sz="4" w:space="0" w:color="000000" w:themeColor="text1"/>
              <w:right w:val="single" w:sz="4" w:space="0" w:color="000000" w:themeColor="text1"/>
            </w:tcBorders>
            <w:shd w:val="clear" w:color="auto" w:fill="FFFFFF"/>
          </w:tcPr>
          <w:p w14:paraId="255133B9" w14:textId="77777777" w:rsidR="0029694C" w:rsidRDefault="0029694C" w:rsidP="00BD0830">
            <w:pPr>
              <w:pStyle w:val="formattext"/>
              <w:spacing w:before="0" w:beforeAutospacing="0" w:after="0" w:afterAutospacing="0" w:line="276" w:lineRule="auto"/>
              <w:jc w:val="center"/>
              <w:textAlignment w:val="baseline"/>
              <w:rPr>
                <w:color w:val="2D2D2D"/>
                <w:spacing w:val="2"/>
              </w:rPr>
            </w:pPr>
            <w:r w:rsidRPr="005B35CB">
              <w:rPr>
                <w:color w:val="2D2D2D"/>
                <w:spacing w:val="2"/>
              </w:rPr>
              <w:t>Кол-во расчетных единиц</w:t>
            </w:r>
            <w:r>
              <w:rPr>
                <w:color w:val="2D2D2D"/>
                <w:spacing w:val="2"/>
              </w:rPr>
              <w:t>,</w:t>
            </w:r>
          </w:p>
          <w:p w14:paraId="3739F675" w14:textId="77777777" w:rsidR="0029694C" w:rsidRPr="005B35CB" w:rsidRDefault="0029694C" w:rsidP="00BD0830">
            <w:pPr>
              <w:pStyle w:val="formattext"/>
              <w:spacing w:before="0" w:beforeAutospacing="0" w:after="0" w:afterAutospacing="0" w:line="276" w:lineRule="auto"/>
              <w:jc w:val="center"/>
              <w:textAlignment w:val="baseline"/>
              <w:rPr>
                <w:color w:val="2D2D2D"/>
                <w:spacing w:val="2"/>
              </w:rPr>
            </w:pPr>
            <w:r>
              <w:rPr>
                <w:color w:val="2D2D2D"/>
                <w:spacing w:val="2"/>
              </w:rPr>
              <w:t>м</w:t>
            </w:r>
            <w:r w:rsidRPr="005B35CB">
              <w:rPr>
                <w:color w:val="2D2D2D"/>
                <w:spacing w:val="2"/>
                <w:vertAlign w:val="superscript"/>
              </w:rPr>
              <w:t>2</w:t>
            </w:r>
          </w:p>
        </w:tc>
        <w:tc>
          <w:tcPr>
            <w:tcW w:w="946" w:type="dxa"/>
            <w:tcBorders>
              <w:top w:val="single" w:sz="6" w:space="0" w:color="000000"/>
              <w:left w:val="single" w:sz="4" w:space="0" w:color="000000" w:themeColor="text1"/>
              <w:bottom w:val="single" w:sz="4" w:space="0" w:color="000000" w:themeColor="text1"/>
              <w:right w:val="single" w:sz="6" w:space="0" w:color="000000"/>
            </w:tcBorders>
            <w:shd w:val="clear" w:color="auto" w:fill="FFFFFF"/>
          </w:tcPr>
          <w:p w14:paraId="45B0AD76" w14:textId="77777777" w:rsidR="0029694C" w:rsidRPr="005B35CB" w:rsidRDefault="0029694C" w:rsidP="00BD0830">
            <w:pPr>
              <w:pStyle w:val="formattext"/>
              <w:spacing w:before="0" w:beforeAutospacing="0" w:after="0" w:afterAutospacing="0" w:line="276" w:lineRule="auto"/>
              <w:jc w:val="center"/>
              <w:textAlignment w:val="baseline"/>
              <w:rPr>
                <w:color w:val="2D2D2D"/>
                <w:spacing w:val="2"/>
              </w:rPr>
            </w:pPr>
            <w:r w:rsidRPr="005B35CB">
              <w:rPr>
                <w:color w:val="2D2D2D"/>
                <w:spacing w:val="2"/>
              </w:rPr>
              <w:t>Итого</w:t>
            </w:r>
          </w:p>
        </w:tc>
      </w:tr>
      <w:tr w:rsidR="0029694C" w:rsidRPr="005B35CB" w14:paraId="324ECA39" w14:textId="77777777" w:rsidTr="00BD0830">
        <w:trPr>
          <w:trHeight w:val="326"/>
        </w:trPr>
        <w:tc>
          <w:tcPr>
            <w:tcW w:w="9785" w:type="dxa"/>
            <w:gridSpan w:val="5"/>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37F44D85" w14:textId="77777777" w:rsidR="0029694C" w:rsidRPr="005B35CB" w:rsidRDefault="0029694C" w:rsidP="00BD0830">
            <w:pPr>
              <w:spacing w:after="0"/>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1 этап</w:t>
            </w:r>
          </w:p>
        </w:tc>
      </w:tr>
      <w:tr w:rsidR="0029694C" w:rsidRPr="005B35CB" w14:paraId="675481AD" w14:textId="77777777" w:rsidTr="00BD0830">
        <w:trPr>
          <w:trHeight w:val="976"/>
        </w:trPr>
        <w:tc>
          <w:tcPr>
            <w:tcW w:w="3548" w:type="dxa"/>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13B0BD8F" w14:textId="77777777" w:rsidR="0029694C" w:rsidRPr="001E3C2F" w:rsidRDefault="0029694C" w:rsidP="00BD0830">
            <w:pPr>
              <w:spacing w:after="0"/>
              <w:textAlignment w:val="baseline"/>
              <w:rPr>
                <w:rFonts w:ascii="Times New Roman" w:eastAsia="Times New Roman" w:hAnsi="Times New Roman" w:cs="Times New Roman"/>
                <w:color w:val="2D2D2D"/>
                <w:spacing w:val="2"/>
                <w:sz w:val="24"/>
                <w:szCs w:val="24"/>
                <w:lang w:eastAsia="ru-RU"/>
              </w:rPr>
            </w:pPr>
            <w:r w:rsidRPr="001E3C2F">
              <w:rPr>
                <w:rFonts w:ascii="Times New Roman" w:eastAsia="Times New Roman" w:hAnsi="Times New Roman" w:cs="Times New Roman"/>
                <w:color w:val="2D2D2D"/>
                <w:spacing w:val="2"/>
                <w:sz w:val="24"/>
                <w:szCs w:val="24"/>
                <w:lang w:eastAsia="ru-RU"/>
              </w:rPr>
              <w:t>Дома отдыха и санатории, санатории-профилактории, базы отдыха предприятий и туристские базы</w:t>
            </w:r>
          </w:p>
        </w:tc>
        <w:tc>
          <w:tcPr>
            <w:tcW w:w="1968" w:type="dxa"/>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7E64CA0C" w14:textId="77777777" w:rsidR="0029694C" w:rsidRPr="001E3C2F" w:rsidRDefault="0029694C" w:rsidP="00BD0830">
            <w:pPr>
              <w:pStyle w:val="formattext"/>
              <w:spacing w:before="0" w:beforeAutospacing="0" w:after="0" w:afterAutospacing="0" w:line="276" w:lineRule="auto"/>
              <w:jc w:val="center"/>
              <w:textAlignment w:val="baseline"/>
              <w:rPr>
                <w:color w:val="2D2D2D"/>
                <w:spacing w:val="2"/>
              </w:rPr>
            </w:pPr>
            <w:r w:rsidRPr="001E3C2F">
              <w:rPr>
                <w:color w:val="2D2D2D"/>
                <w:spacing w:val="2"/>
              </w:rPr>
              <w:t>100 отдыхающих и обслуживающего персонала</w:t>
            </w:r>
          </w:p>
        </w:tc>
        <w:tc>
          <w:tcPr>
            <w:tcW w:w="2191" w:type="dxa"/>
            <w:tcBorders>
              <w:top w:val="single" w:sz="4" w:space="0" w:color="000000" w:themeColor="text1"/>
              <w:left w:val="single" w:sz="6" w:space="0" w:color="000000"/>
              <w:bottom w:val="single" w:sz="4" w:space="0" w:color="000000" w:themeColor="text1"/>
              <w:right w:val="single" w:sz="4" w:space="0" w:color="000000" w:themeColor="text1"/>
            </w:tcBorders>
            <w:shd w:val="clear" w:color="auto" w:fill="FFFFFF"/>
            <w:tcMar>
              <w:top w:w="0" w:type="dxa"/>
              <w:left w:w="74" w:type="dxa"/>
              <w:bottom w:w="0" w:type="dxa"/>
              <w:right w:w="74" w:type="dxa"/>
            </w:tcMar>
          </w:tcPr>
          <w:p w14:paraId="7BA829EA" w14:textId="77777777" w:rsidR="0029694C" w:rsidRDefault="0029694C" w:rsidP="00BD0830">
            <w:pPr>
              <w:pStyle w:val="formattext"/>
              <w:spacing w:before="0" w:beforeAutospacing="0" w:after="0" w:afterAutospacing="0" w:line="276" w:lineRule="auto"/>
              <w:jc w:val="center"/>
              <w:textAlignment w:val="baseline"/>
              <w:rPr>
                <w:color w:val="2D2D2D"/>
                <w:spacing w:val="2"/>
              </w:rPr>
            </w:pPr>
            <w:r>
              <w:rPr>
                <w:color w:val="2D2D2D"/>
                <w:spacing w:val="2"/>
              </w:rPr>
              <w:t>5</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cPr>
          <w:p w14:paraId="7D5CE413" w14:textId="77777777" w:rsidR="0029694C" w:rsidRDefault="0029694C" w:rsidP="00BD0830">
            <w:pPr>
              <w:spacing w:after="0"/>
              <w:jc w:val="center"/>
              <w:textAlignment w:val="baseline"/>
              <w:rPr>
                <w:rFonts w:ascii="Times New Roman" w:hAnsi="Times New Roman" w:cs="Times New Roman"/>
                <w:color w:val="333333"/>
                <w:sz w:val="24"/>
                <w:szCs w:val="24"/>
              </w:rPr>
            </w:pPr>
            <w:r>
              <w:rPr>
                <w:rFonts w:ascii="Times New Roman" w:hAnsi="Times New Roman" w:cs="Times New Roman"/>
                <w:color w:val="333333"/>
                <w:sz w:val="24"/>
                <w:szCs w:val="24"/>
              </w:rPr>
              <w:t>10</w:t>
            </w:r>
          </w:p>
        </w:tc>
        <w:tc>
          <w:tcPr>
            <w:tcW w:w="946" w:type="dxa"/>
            <w:tcBorders>
              <w:top w:val="single" w:sz="4" w:space="0" w:color="000000" w:themeColor="text1"/>
              <w:left w:val="single" w:sz="4" w:space="0" w:color="000000" w:themeColor="text1"/>
              <w:bottom w:val="single" w:sz="4" w:space="0" w:color="000000" w:themeColor="text1"/>
              <w:right w:val="single" w:sz="6" w:space="0" w:color="000000"/>
            </w:tcBorders>
            <w:shd w:val="clear" w:color="auto" w:fill="FFFFFF"/>
          </w:tcPr>
          <w:p w14:paraId="6FA6A6A9" w14:textId="77777777" w:rsidR="0029694C" w:rsidRDefault="0029694C" w:rsidP="00BD0830">
            <w:pPr>
              <w:spacing w:after="0"/>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50</w:t>
            </w:r>
          </w:p>
        </w:tc>
      </w:tr>
      <w:tr w:rsidR="0029694C" w:rsidRPr="005B35CB" w14:paraId="7F930D73" w14:textId="77777777" w:rsidTr="00BD0830">
        <w:trPr>
          <w:trHeight w:val="365"/>
        </w:trPr>
        <w:tc>
          <w:tcPr>
            <w:tcW w:w="9785" w:type="dxa"/>
            <w:gridSpan w:val="5"/>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2FFFB36C" w14:textId="77777777" w:rsidR="0029694C" w:rsidRDefault="0029694C" w:rsidP="00BD0830">
            <w:pPr>
              <w:spacing w:after="0"/>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2 этап</w:t>
            </w:r>
          </w:p>
        </w:tc>
      </w:tr>
      <w:tr w:rsidR="0029694C" w:rsidRPr="005B35CB" w14:paraId="4EE89C10" w14:textId="77777777" w:rsidTr="00BD0830">
        <w:trPr>
          <w:trHeight w:val="976"/>
        </w:trPr>
        <w:tc>
          <w:tcPr>
            <w:tcW w:w="3548" w:type="dxa"/>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4777DF1A" w14:textId="77777777" w:rsidR="0029694C" w:rsidRPr="001E3C2F" w:rsidRDefault="0029694C" w:rsidP="00BD0830">
            <w:pPr>
              <w:spacing w:after="0"/>
              <w:textAlignment w:val="baseline"/>
              <w:rPr>
                <w:rFonts w:ascii="Times New Roman" w:eastAsia="Times New Roman" w:hAnsi="Times New Roman" w:cs="Times New Roman"/>
                <w:color w:val="2D2D2D"/>
                <w:spacing w:val="2"/>
                <w:sz w:val="24"/>
                <w:szCs w:val="24"/>
                <w:lang w:eastAsia="ru-RU"/>
              </w:rPr>
            </w:pPr>
            <w:r w:rsidRPr="001E3C2F">
              <w:rPr>
                <w:rFonts w:ascii="Times New Roman" w:eastAsia="Times New Roman" w:hAnsi="Times New Roman" w:cs="Times New Roman"/>
                <w:color w:val="2D2D2D"/>
                <w:spacing w:val="2"/>
                <w:sz w:val="24"/>
                <w:szCs w:val="24"/>
                <w:lang w:eastAsia="ru-RU"/>
              </w:rPr>
              <w:t>Дома отдыха и санатории, санатории-профилактории, базы отдыха предприятий и туристские базы</w:t>
            </w:r>
          </w:p>
        </w:tc>
        <w:tc>
          <w:tcPr>
            <w:tcW w:w="1968" w:type="dxa"/>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5CB6B8B1" w14:textId="77777777" w:rsidR="0029694C" w:rsidRPr="001E3C2F" w:rsidRDefault="0029694C" w:rsidP="00BD0830">
            <w:pPr>
              <w:pStyle w:val="formattext"/>
              <w:spacing w:before="0" w:beforeAutospacing="0" w:after="0" w:afterAutospacing="0" w:line="276" w:lineRule="auto"/>
              <w:jc w:val="center"/>
              <w:textAlignment w:val="baseline"/>
              <w:rPr>
                <w:color w:val="2D2D2D"/>
                <w:spacing w:val="2"/>
              </w:rPr>
            </w:pPr>
            <w:r w:rsidRPr="001E3C2F">
              <w:rPr>
                <w:color w:val="2D2D2D"/>
                <w:spacing w:val="2"/>
              </w:rPr>
              <w:t>100 отдыхающих и обслуживающего персонала</w:t>
            </w:r>
          </w:p>
        </w:tc>
        <w:tc>
          <w:tcPr>
            <w:tcW w:w="2191" w:type="dxa"/>
            <w:tcBorders>
              <w:top w:val="single" w:sz="4" w:space="0" w:color="000000" w:themeColor="text1"/>
              <w:left w:val="single" w:sz="6" w:space="0" w:color="000000"/>
              <w:bottom w:val="single" w:sz="4" w:space="0" w:color="000000" w:themeColor="text1"/>
              <w:right w:val="single" w:sz="4" w:space="0" w:color="000000" w:themeColor="text1"/>
            </w:tcBorders>
            <w:shd w:val="clear" w:color="auto" w:fill="FFFFFF"/>
            <w:tcMar>
              <w:top w:w="0" w:type="dxa"/>
              <w:left w:w="74" w:type="dxa"/>
              <w:bottom w:w="0" w:type="dxa"/>
              <w:right w:w="74" w:type="dxa"/>
            </w:tcMar>
          </w:tcPr>
          <w:p w14:paraId="68D84CBE" w14:textId="77777777" w:rsidR="0029694C" w:rsidRDefault="0029694C" w:rsidP="00BD0830">
            <w:pPr>
              <w:pStyle w:val="formattext"/>
              <w:spacing w:before="0" w:beforeAutospacing="0" w:after="0" w:afterAutospacing="0" w:line="276" w:lineRule="auto"/>
              <w:jc w:val="center"/>
              <w:textAlignment w:val="baseline"/>
              <w:rPr>
                <w:color w:val="2D2D2D"/>
                <w:spacing w:val="2"/>
              </w:rPr>
            </w:pPr>
            <w:r>
              <w:rPr>
                <w:color w:val="2D2D2D"/>
                <w:spacing w:val="2"/>
              </w:rPr>
              <w:t>5</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cPr>
          <w:p w14:paraId="4D050B2F" w14:textId="77777777" w:rsidR="0029694C" w:rsidRDefault="0029694C" w:rsidP="00BD0830">
            <w:pPr>
              <w:spacing w:after="0"/>
              <w:jc w:val="center"/>
              <w:textAlignment w:val="baseline"/>
              <w:rPr>
                <w:rFonts w:ascii="Times New Roman" w:hAnsi="Times New Roman" w:cs="Times New Roman"/>
                <w:color w:val="333333"/>
                <w:sz w:val="24"/>
                <w:szCs w:val="24"/>
              </w:rPr>
            </w:pPr>
            <w:r>
              <w:rPr>
                <w:rFonts w:ascii="Times New Roman" w:hAnsi="Times New Roman" w:cs="Times New Roman"/>
                <w:color w:val="333333"/>
                <w:sz w:val="24"/>
                <w:szCs w:val="24"/>
              </w:rPr>
              <w:t>10</w:t>
            </w:r>
          </w:p>
        </w:tc>
        <w:tc>
          <w:tcPr>
            <w:tcW w:w="946" w:type="dxa"/>
            <w:tcBorders>
              <w:top w:val="single" w:sz="4" w:space="0" w:color="000000" w:themeColor="text1"/>
              <w:left w:val="single" w:sz="4" w:space="0" w:color="000000" w:themeColor="text1"/>
              <w:bottom w:val="single" w:sz="4" w:space="0" w:color="000000" w:themeColor="text1"/>
              <w:right w:val="single" w:sz="6" w:space="0" w:color="000000"/>
            </w:tcBorders>
            <w:shd w:val="clear" w:color="auto" w:fill="FFFFFF"/>
          </w:tcPr>
          <w:p w14:paraId="558AF512" w14:textId="77777777" w:rsidR="0029694C" w:rsidRDefault="0029694C" w:rsidP="00BD0830">
            <w:pPr>
              <w:spacing w:after="0"/>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50</w:t>
            </w:r>
          </w:p>
        </w:tc>
      </w:tr>
      <w:tr w:rsidR="0029694C" w:rsidRPr="005B35CB" w14:paraId="49143D9B" w14:textId="77777777" w:rsidTr="00BD0830">
        <w:trPr>
          <w:trHeight w:val="271"/>
        </w:trPr>
        <w:tc>
          <w:tcPr>
            <w:tcW w:w="9785" w:type="dxa"/>
            <w:gridSpan w:val="5"/>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4CB7FA90" w14:textId="77777777" w:rsidR="0029694C" w:rsidRDefault="0029694C" w:rsidP="00BD0830">
            <w:pPr>
              <w:spacing w:after="0"/>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3 этап</w:t>
            </w:r>
          </w:p>
        </w:tc>
      </w:tr>
      <w:tr w:rsidR="0029694C" w:rsidRPr="005B35CB" w14:paraId="526E76CD" w14:textId="77777777" w:rsidTr="00BD0830">
        <w:trPr>
          <w:trHeight w:val="976"/>
        </w:trPr>
        <w:tc>
          <w:tcPr>
            <w:tcW w:w="3548" w:type="dxa"/>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288C2E3D" w14:textId="77777777" w:rsidR="0029694C" w:rsidRPr="001E3C2F" w:rsidRDefault="0029694C" w:rsidP="00BD0830">
            <w:pPr>
              <w:spacing w:after="0"/>
              <w:textAlignment w:val="baseline"/>
              <w:rPr>
                <w:rFonts w:ascii="Times New Roman" w:eastAsia="Times New Roman" w:hAnsi="Times New Roman" w:cs="Times New Roman"/>
                <w:color w:val="2D2D2D"/>
                <w:spacing w:val="2"/>
                <w:sz w:val="24"/>
                <w:szCs w:val="24"/>
                <w:lang w:eastAsia="ru-RU"/>
              </w:rPr>
            </w:pPr>
            <w:r w:rsidRPr="001E3C2F">
              <w:rPr>
                <w:rFonts w:ascii="Times New Roman" w:eastAsia="Times New Roman" w:hAnsi="Times New Roman" w:cs="Times New Roman"/>
                <w:color w:val="2D2D2D"/>
                <w:spacing w:val="2"/>
                <w:sz w:val="24"/>
                <w:szCs w:val="24"/>
                <w:lang w:eastAsia="ru-RU"/>
              </w:rPr>
              <w:t>Дома отдыха и санатории, санатории-профилактории, базы отдыха предприятий и туристские базы</w:t>
            </w:r>
          </w:p>
        </w:tc>
        <w:tc>
          <w:tcPr>
            <w:tcW w:w="1968" w:type="dxa"/>
            <w:tcBorders>
              <w:top w:val="single" w:sz="4" w:space="0" w:color="000000" w:themeColor="text1"/>
              <w:left w:val="single" w:sz="6" w:space="0" w:color="000000"/>
              <w:bottom w:val="single" w:sz="4" w:space="0" w:color="000000" w:themeColor="text1"/>
              <w:right w:val="single" w:sz="6" w:space="0" w:color="000000"/>
            </w:tcBorders>
            <w:shd w:val="clear" w:color="auto" w:fill="FFFFFF"/>
            <w:tcMar>
              <w:top w:w="0" w:type="dxa"/>
              <w:left w:w="74" w:type="dxa"/>
              <w:bottom w:w="0" w:type="dxa"/>
              <w:right w:w="74" w:type="dxa"/>
            </w:tcMar>
          </w:tcPr>
          <w:p w14:paraId="24D6A637" w14:textId="77777777" w:rsidR="0029694C" w:rsidRPr="001E3C2F" w:rsidRDefault="0029694C" w:rsidP="00BD0830">
            <w:pPr>
              <w:pStyle w:val="formattext"/>
              <w:spacing w:before="0" w:beforeAutospacing="0" w:after="0" w:afterAutospacing="0" w:line="276" w:lineRule="auto"/>
              <w:jc w:val="center"/>
              <w:textAlignment w:val="baseline"/>
              <w:rPr>
                <w:color w:val="2D2D2D"/>
                <w:spacing w:val="2"/>
              </w:rPr>
            </w:pPr>
            <w:r w:rsidRPr="001E3C2F">
              <w:rPr>
                <w:color w:val="2D2D2D"/>
                <w:spacing w:val="2"/>
              </w:rPr>
              <w:t>100 отдыхающих и обслуживающего персонала</w:t>
            </w:r>
          </w:p>
        </w:tc>
        <w:tc>
          <w:tcPr>
            <w:tcW w:w="2191" w:type="dxa"/>
            <w:tcBorders>
              <w:top w:val="single" w:sz="4" w:space="0" w:color="000000" w:themeColor="text1"/>
              <w:left w:val="single" w:sz="6" w:space="0" w:color="000000"/>
              <w:bottom w:val="single" w:sz="4" w:space="0" w:color="000000" w:themeColor="text1"/>
              <w:right w:val="single" w:sz="4" w:space="0" w:color="000000" w:themeColor="text1"/>
            </w:tcBorders>
            <w:shd w:val="clear" w:color="auto" w:fill="FFFFFF"/>
            <w:tcMar>
              <w:top w:w="0" w:type="dxa"/>
              <w:left w:w="74" w:type="dxa"/>
              <w:bottom w:w="0" w:type="dxa"/>
              <w:right w:w="74" w:type="dxa"/>
            </w:tcMar>
          </w:tcPr>
          <w:p w14:paraId="59B34D77" w14:textId="77777777" w:rsidR="0029694C" w:rsidRDefault="0029694C" w:rsidP="00BD0830">
            <w:pPr>
              <w:pStyle w:val="formattext"/>
              <w:spacing w:before="0" w:beforeAutospacing="0" w:after="0" w:afterAutospacing="0" w:line="276" w:lineRule="auto"/>
              <w:jc w:val="center"/>
              <w:textAlignment w:val="baseline"/>
              <w:rPr>
                <w:color w:val="2D2D2D"/>
                <w:spacing w:val="2"/>
              </w:rPr>
            </w:pPr>
            <w:r>
              <w:rPr>
                <w:color w:val="2D2D2D"/>
                <w:spacing w:val="2"/>
              </w:rPr>
              <w:t>5</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cPr>
          <w:p w14:paraId="4EAFC4FE" w14:textId="77777777" w:rsidR="0029694C" w:rsidRDefault="0029694C" w:rsidP="00BD0830">
            <w:pPr>
              <w:spacing w:after="0"/>
              <w:jc w:val="center"/>
              <w:textAlignment w:val="baseline"/>
              <w:rPr>
                <w:rFonts w:ascii="Times New Roman" w:hAnsi="Times New Roman" w:cs="Times New Roman"/>
                <w:color w:val="333333"/>
                <w:sz w:val="24"/>
                <w:szCs w:val="24"/>
              </w:rPr>
            </w:pPr>
            <w:r>
              <w:rPr>
                <w:rFonts w:ascii="Times New Roman" w:hAnsi="Times New Roman" w:cs="Times New Roman"/>
                <w:color w:val="333333"/>
                <w:sz w:val="24"/>
                <w:szCs w:val="24"/>
              </w:rPr>
              <w:t>10</w:t>
            </w:r>
          </w:p>
        </w:tc>
        <w:tc>
          <w:tcPr>
            <w:tcW w:w="946" w:type="dxa"/>
            <w:tcBorders>
              <w:top w:val="single" w:sz="4" w:space="0" w:color="000000" w:themeColor="text1"/>
              <w:left w:val="single" w:sz="4" w:space="0" w:color="000000" w:themeColor="text1"/>
              <w:bottom w:val="single" w:sz="4" w:space="0" w:color="000000" w:themeColor="text1"/>
              <w:right w:val="single" w:sz="6" w:space="0" w:color="000000"/>
            </w:tcBorders>
            <w:shd w:val="clear" w:color="auto" w:fill="FFFFFF"/>
          </w:tcPr>
          <w:p w14:paraId="48251A4A" w14:textId="77777777" w:rsidR="0029694C" w:rsidRDefault="0029694C" w:rsidP="00BD0830">
            <w:pPr>
              <w:spacing w:after="0"/>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50</w:t>
            </w:r>
          </w:p>
        </w:tc>
      </w:tr>
      <w:tr w:rsidR="0029694C" w:rsidRPr="005B35CB" w14:paraId="2DD4A7A2" w14:textId="77777777" w:rsidTr="00BD0830">
        <w:trPr>
          <w:trHeight w:val="94"/>
        </w:trPr>
        <w:tc>
          <w:tcPr>
            <w:tcW w:w="8839" w:type="dxa"/>
            <w:gridSpan w:val="4"/>
            <w:tcBorders>
              <w:top w:val="single" w:sz="4" w:space="0" w:color="000000" w:themeColor="text1"/>
              <w:left w:val="single" w:sz="6" w:space="0" w:color="000000"/>
              <w:bottom w:val="single" w:sz="4" w:space="0" w:color="000000" w:themeColor="text1"/>
              <w:right w:val="single" w:sz="4" w:space="0" w:color="000000" w:themeColor="text1"/>
            </w:tcBorders>
            <w:shd w:val="clear" w:color="auto" w:fill="FFFFFF"/>
            <w:tcMar>
              <w:top w:w="0" w:type="dxa"/>
              <w:left w:w="74" w:type="dxa"/>
              <w:bottom w:w="0" w:type="dxa"/>
              <w:right w:w="74" w:type="dxa"/>
            </w:tcMar>
          </w:tcPr>
          <w:p w14:paraId="72D08237" w14:textId="77777777" w:rsidR="0029694C" w:rsidRPr="00E9583C" w:rsidRDefault="0029694C" w:rsidP="00BD0830">
            <w:pPr>
              <w:spacing w:after="0"/>
              <w:jc w:val="center"/>
              <w:textAlignment w:val="baseline"/>
              <w:rPr>
                <w:rFonts w:ascii="Times New Roman" w:hAnsi="Times New Roman" w:cs="Times New Roman"/>
                <w:b/>
                <w:color w:val="333333"/>
                <w:sz w:val="24"/>
                <w:szCs w:val="24"/>
              </w:rPr>
            </w:pPr>
            <w:r w:rsidRPr="00E9583C">
              <w:rPr>
                <w:rFonts w:ascii="Times New Roman" w:hAnsi="Times New Roman" w:cs="Times New Roman"/>
                <w:b/>
                <w:color w:val="333333"/>
                <w:sz w:val="24"/>
                <w:szCs w:val="24"/>
              </w:rPr>
              <w:t>Итого</w:t>
            </w:r>
          </w:p>
        </w:tc>
        <w:tc>
          <w:tcPr>
            <w:tcW w:w="946" w:type="dxa"/>
            <w:tcBorders>
              <w:top w:val="single" w:sz="4" w:space="0" w:color="000000" w:themeColor="text1"/>
              <w:left w:val="single" w:sz="4" w:space="0" w:color="000000" w:themeColor="text1"/>
              <w:bottom w:val="single" w:sz="4" w:space="0" w:color="000000" w:themeColor="text1"/>
              <w:right w:val="single" w:sz="6" w:space="0" w:color="000000"/>
            </w:tcBorders>
            <w:shd w:val="clear" w:color="auto" w:fill="FFFFFF"/>
          </w:tcPr>
          <w:p w14:paraId="44207FD3" w14:textId="77777777" w:rsidR="0029694C" w:rsidRPr="00E9583C" w:rsidRDefault="0029694C" w:rsidP="00BD0830">
            <w:pPr>
              <w:spacing w:after="0"/>
              <w:jc w:val="center"/>
              <w:textAlignment w:val="baseline"/>
              <w:rPr>
                <w:rFonts w:ascii="Times New Roman" w:eastAsia="Times New Roman" w:hAnsi="Times New Roman" w:cs="Times New Roman"/>
                <w:b/>
                <w:color w:val="2D2D2D"/>
                <w:spacing w:val="2"/>
                <w:sz w:val="24"/>
                <w:szCs w:val="24"/>
                <w:lang w:eastAsia="ru-RU"/>
              </w:rPr>
            </w:pPr>
            <w:r w:rsidRPr="00E9583C">
              <w:rPr>
                <w:rFonts w:ascii="Times New Roman" w:eastAsia="Times New Roman" w:hAnsi="Times New Roman" w:cs="Times New Roman"/>
                <w:b/>
                <w:color w:val="2D2D2D"/>
                <w:spacing w:val="2"/>
                <w:sz w:val="24"/>
                <w:szCs w:val="24"/>
                <w:lang w:eastAsia="ru-RU"/>
              </w:rPr>
              <w:t>150</w:t>
            </w:r>
          </w:p>
        </w:tc>
      </w:tr>
    </w:tbl>
    <w:p w14:paraId="522FAD7E" w14:textId="77777777" w:rsidR="0029694C" w:rsidRPr="005838C8" w:rsidRDefault="0029694C" w:rsidP="0029694C">
      <w:pPr>
        <w:autoSpaceDE w:val="0"/>
        <w:autoSpaceDN w:val="0"/>
        <w:adjustRightInd w:val="0"/>
        <w:spacing w:after="0"/>
        <w:jc w:val="center"/>
        <w:rPr>
          <w:rFonts w:ascii="Times New Roman" w:hAnsi="Times New Roman" w:cs="Times New Roman"/>
          <w:b/>
          <w:sz w:val="24"/>
          <w:szCs w:val="24"/>
        </w:rPr>
      </w:pPr>
    </w:p>
    <w:p w14:paraId="68DC6FEA" w14:textId="77777777" w:rsidR="00743846" w:rsidRDefault="00743846" w:rsidP="00B13667">
      <w:pPr>
        <w:autoSpaceDE w:val="0"/>
        <w:autoSpaceDN w:val="0"/>
        <w:adjustRightInd w:val="0"/>
        <w:spacing w:after="0" w:line="240" w:lineRule="auto"/>
        <w:jc w:val="both"/>
        <w:rPr>
          <w:rFonts w:ascii="Times New Roman" w:hAnsi="Times New Roman" w:cs="Times New Roman"/>
          <w:sz w:val="24"/>
          <w:szCs w:val="24"/>
        </w:rPr>
      </w:pPr>
    </w:p>
    <w:p w14:paraId="4EACB83A" w14:textId="000546CD" w:rsidR="000F407E" w:rsidRDefault="000F407E" w:rsidP="000F407E">
      <w:pPr>
        <w:autoSpaceDE w:val="0"/>
        <w:autoSpaceDN w:val="0"/>
        <w:adjustRightInd w:val="0"/>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Т</w:t>
      </w:r>
      <w:r w:rsidRPr="006B63A5">
        <w:rPr>
          <w:rFonts w:ascii="Times New Roman" w:hAnsi="Times New Roman" w:cs="Times New Roman"/>
          <w:b/>
          <w:sz w:val="24"/>
          <w:szCs w:val="24"/>
        </w:rPr>
        <w:t>ехнико</w:t>
      </w:r>
      <w:proofErr w:type="spellEnd"/>
      <w:r w:rsidRPr="006B63A5">
        <w:rPr>
          <w:rFonts w:ascii="Times New Roman" w:hAnsi="Times New Roman" w:cs="Times New Roman"/>
          <w:b/>
          <w:sz w:val="24"/>
          <w:szCs w:val="24"/>
        </w:rPr>
        <w:t xml:space="preserve"> – экономические показатели проекта планировки</w:t>
      </w:r>
      <w:r w:rsidR="00CE4321">
        <w:rPr>
          <w:rFonts w:ascii="Times New Roman" w:hAnsi="Times New Roman" w:cs="Times New Roman"/>
          <w:b/>
          <w:sz w:val="24"/>
          <w:szCs w:val="24"/>
        </w:rPr>
        <w:t xml:space="preserve"> (баланс территории)</w:t>
      </w:r>
    </w:p>
    <w:p w14:paraId="603A99CF" w14:textId="77777777" w:rsidR="00B80608" w:rsidRDefault="00B80608" w:rsidP="000F407E">
      <w:pPr>
        <w:autoSpaceDE w:val="0"/>
        <w:autoSpaceDN w:val="0"/>
        <w:adjustRightInd w:val="0"/>
        <w:spacing w:after="0" w:line="240" w:lineRule="auto"/>
        <w:jc w:val="center"/>
        <w:rPr>
          <w:rFonts w:ascii="Times New Roman" w:hAnsi="Times New Roman" w:cs="Times New Roman"/>
          <w:b/>
          <w:sz w:val="24"/>
          <w:szCs w:val="24"/>
        </w:rPr>
      </w:pPr>
    </w:p>
    <w:p w14:paraId="07E05251" w14:textId="1474E6A9" w:rsidR="0083759B" w:rsidRDefault="00743846" w:rsidP="00B80608">
      <w:pPr>
        <w:autoSpaceDE w:val="0"/>
        <w:autoSpaceDN w:val="0"/>
        <w:adjustRightInd w:val="0"/>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Таблица</w:t>
      </w:r>
      <w:r w:rsidR="003B433C">
        <w:rPr>
          <w:rFonts w:ascii="Times New Roman" w:hAnsi="Times New Roman" w:cs="Times New Roman"/>
          <w:b/>
          <w:sz w:val="24"/>
          <w:szCs w:val="24"/>
        </w:rPr>
        <w:t xml:space="preserve"> </w:t>
      </w:r>
      <w:r w:rsidR="0029694C">
        <w:rPr>
          <w:rFonts w:ascii="Times New Roman" w:hAnsi="Times New Roman" w:cs="Times New Roman"/>
          <w:b/>
          <w:sz w:val="24"/>
          <w:szCs w:val="24"/>
        </w:rPr>
        <w:t>4</w:t>
      </w:r>
    </w:p>
    <w:tbl>
      <w:tblPr>
        <w:tblW w:w="0" w:type="auto"/>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6260"/>
        <w:gridCol w:w="1414"/>
        <w:gridCol w:w="1421"/>
      </w:tblGrid>
      <w:tr w:rsidR="0029694C" w:rsidRPr="00CD2674" w14:paraId="0A910B68" w14:textId="77777777" w:rsidTr="00BD0830">
        <w:trPr>
          <w:trHeight w:val="463"/>
        </w:trPr>
        <w:tc>
          <w:tcPr>
            <w:tcW w:w="615" w:type="dxa"/>
          </w:tcPr>
          <w:p w14:paraId="7FECB347"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 п/п</w:t>
            </w:r>
          </w:p>
        </w:tc>
        <w:tc>
          <w:tcPr>
            <w:tcW w:w="6260" w:type="dxa"/>
          </w:tcPr>
          <w:p w14:paraId="36A6B28D"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Наименование</w:t>
            </w:r>
          </w:p>
        </w:tc>
        <w:tc>
          <w:tcPr>
            <w:tcW w:w="1414" w:type="dxa"/>
          </w:tcPr>
          <w:p w14:paraId="341C9EEB"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Ед. изм.</w:t>
            </w:r>
          </w:p>
        </w:tc>
        <w:tc>
          <w:tcPr>
            <w:tcW w:w="1421" w:type="dxa"/>
          </w:tcPr>
          <w:p w14:paraId="49097317"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Кол-во</w:t>
            </w:r>
          </w:p>
        </w:tc>
      </w:tr>
      <w:tr w:rsidR="0029694C" w:rsidRPr="00CD2674" w14:paraId="727AADE9" w14:textId="77777777" w:rsidTr="00BD0830">
        <w:trPr>
          <w:trHeight w:val="113"/>
        </w:trPr>
        <w:tc>
          <w:tcPr>
            <w:tcW w:w="615" w:type="dxa"/>
          </w:tcPr>
          <w:p w14:paraId="796F4448"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1</w:t>
            </w:r>
          </w:p>
        </w:tc>
        <w:tc>
          <w:tcPr>
            <w:tcW w:w="6260" w:type="dxa"/>
          </w:tcPr>
          <w:p w14:paraId="3C9B8481" w14:textId="77777777" w:rsidR="0029694C" w:rsidRPr="00052A38" w:rsidRDefault="0029694C" w:rsidP="00BD0830">
            <w:pPr>
              <w:autoSpaceDE w:val="0"/>
              <w:autoSpaceDN w:val="0"/>
              <w:adjustRightInd w:val="0"/>
              <w:spacing w:after="0"/>
              <w:rPr>
                <w:rFonts w:ascii="Times New Roman" w:hAnsi="Times New Roman" w:cs="Times New Roman"/>
                <w:sz w:val="24"/>
                <w:szCs w:val="24"/>
              </w:rPr>
            </w:pPr>
            <w:r w:rsidRPr="00052A38">
              <w:rPr>
                <w:rFonts w:ascii="Times New Roman" w:hAnsi="Times New Roman" w:cs="Times New Roman"/>
                <w:sz w:val="24"/>
                <w:szCs w:val="24"/>
              </w:rPr>
              <w:t xml:space="preserve">Площадь </w:t>
            </w:r>
            <w:r>
              <w:rPr>
                <w:rFonts w:ascii="Times New Roman" w:hAnsi="Times New Roman" w:cs="Times New Roman"/>
                <w:sz w:val="24"/>
                <w:szCs w:val="24"/>
              </w:rPr>
              <w:t>земельного участка</w:t>
            </w:r>
          </w:p>
        </w:tc>
        <w:tc>
          <w:tcPr>
            <w:tcW w:w="1414" w:type="dxa"/>
          </w:tcPr>
          <w:p w14:paraId="35371691"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м</w:t>
            </w:r>
            <w:r w:rsidRPr="00052A38">
              <w:rPr>
                <w:rFonts w:ascii="Times New Roman" w:hAnsi="Times New Roman" w:cs="Times New Roman"/>
                <w:sz w:val="24"/>
                <w:szCs w:val="24"/>
                <w:vertAlign w:val="superscript"/>
              </w:rPr>
              <w:t>2</w:t>
            </w:r>
          </w:p>
        </w:tc>
        <w:tc>
          <w:tcPr>
            <w:tcW w:w="1421" w:type="dxa"/>
          </w:tcPr>
          <w:p w14:paraId="1D697A04" w14:textId="77777777" w:rsidR="0029694C" w:rsidRPr="00FA392D" w:rsidRDefault="0029694C" w:rsidP="00BD0830">
            <w:pPr>
              <w:autoSpaceDE w:val="0"/>
              <w:autoSpaceDN w:val="0"/>
              <w:adjustRightInd w:val="0"/>
              <w:spacing w:after="0"/>
              <w:jc w:val="center"/>
              <w:rPr>
                <w:rFonts w:ascii="Times New Roman" w:hAnsi="Times New Roman" w:cs="Times New Roman"/>
                <w:sz w:val="24"/>
                <w:szCs w:val="24"/>
              </w:rPr>
            </w:pPr>
            <w:r w:rsidRPr="00FA392D">
              <w:rPr>
                <w:rFonts w:ascii="Times New Roman" w:hAnsi="Times New Roman" w:cs="Times New Roman"/>
                <w:sz w:val="24"/>
                <w:szCs w:val="24"/>
              </w:rPr>
              <w:t>64 900,0</w:t>
            </w:r>
          </w:p>
        </w:tc>
      </w:tr>
      <w:tr w:rsidR="0029694C" w:rsidRPr="00CD2674" w14:paraId="6FD8C508" w14:textId="77777777" w:rsidTr="00BD0830">
        <w:trPr>
          <w:trHeight w:val="162"/>
        </w:trPr>
        <w:tc>
          <w:tcPr>
            <w:tcW w:w="615" w:type="dxa"/>
          </w:tcPr>
          <w:p w14:paraId="676EC844"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2</w:t>
            </w:r>
          </w:p>
        </w:tc>
        <w:tc>
          <w:tcPr>
            <w:tcW w:w="6260" w:type="dxa"/>
          </w:tcPr>
          <w:p w14:paraId="2005C607" w14:textId="77777777" w:rsidR="0029694C" w:rsidRPr="00052A38" w:rsidRDefault="0029694C" w:rsidP="00BD0830">
            <w:pPr>
              <w:autoSpaceDE w:val="0"/>
              <w:autoSpaceDN w:val="0"/>
              <w:adjustRightInd w:val="0"/>
              <w:spacing w:after="0"/>
              <w:rPr>
                <w:rFonts w:ascii="Times New Roman" w:hAnsi="Times New Roman" w:cs="Times New Roman"/>
                <w:sz w:val="24"/>
                <w:szCs w:val="24"/>
              </w:rPr>
            </w:pPr>
            <w:r w:rsidRPr="00052A38">
              <w:rPr>
                <w:rFonts w:ascii="Times New Roman" w:hAnsi="Times New Roman" w:cs="Times New Roman"/>
                <w:sz w:val="24"/>
                <w:szCs w:val="24"/>
              </w:rPr>
              <w:t>Площадь застройки</w:t>
            </w:r>
          </w:p>
        </w:tc>
        <w:tc>
          <w:tcPr>
            <w:tcW w:w="1414" w:type="dxa"/>
          </w:tcPr>
          <w:p w14:paraId="188AAE8C"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м</w:t>
            </w:r>
            <w:r w:rsidRPr="00052A38">
              <w:rPr>
                <w:rFonts w:ascii="Times New Roman" w:hAnsi="Times New Roman" w:cs="Times New Roman"/>
                <w:sz w:val="24"/>
                <w:szCs w:val="24"/>
                <w:vertAlign w:val="superscript"/>
              </w:rPr>
              <w:t>2</w:t>
            </w:r>
          </w:p>
        </w:tc>
        <w:tc>
          <w:tcPr>
            <w:tcW w:w="1421" w:type="dxa"/>
          </w:tcPr>
          <w:p w14:paraId="1B56E696" w14:textId="77777777" w:rsidR="0029694C" w:rsidRPr="00FA392D" w:rsidRDefault="0029694C" w:rsidP="00BD0830">
            <w:pPr>
              <w:autoSpaceDE w:val="0"/>
              <w:autoSpaceDN w:val="0"/>
              <w:adjustRightInd w:val="0"/>
              <w:spacing w:after="0"/>
              <w:jc w:val="center"/>
              <w:rPr>
                <w:rFonts w:ascii="Times New Roman" w:hAnsi="Times New Roman" w:cs="Times New Roman"/>
                <w:sz w:val="24"/>
                <w:szCs w:val="24"/>
              </w:rPr>
            </w:pPr>
            <w:r w:rsidRPr="00FA392D">
              <w:rPr>
                <w:rFonts w:ascii="Times New Roman" w:hAnsi="Times New Roman" w:cs="Times New Roman"/>
                <w:sz w:val="24"/>
                <w:szCs w:val="24"/>
              </w:rPr>
              <w:t>28</w:t>
            </w:r>
            <w:r>
              <w:rPr>
                <w:rFonts w:ascii="Times New Roman" w:hAnsi="Times New Roman" w:cs="Times New Roman"/>
                <w:sz w:val="24"/>
                <w:szCs w:val="24"/>
              </w:rPr>
              <w:t xml:space="preserve"> </w:t>
            </w:r>
            <w:r w:rsidRPr="00FA392D">
              <w:rPr>
                <w:rFonts w:ascii="Times New Roman" w:hAnsi="Times New Roman" w:cs="Times New Roman"/>
                <w:sz w:val="24"/>
                <w:szCs w:val="24"/>
              </w:rPr>
              <w:t>332</w:t>
            </w:r>
            <w:r>
              <w:rPr>
                <w:rFonts w:ascii="Times New Roman" w:hAnsi="Times New Roman" w:cs="Times New Roman"/>
                <w:sz w:val="24"/>
                <w:szCs w:val="24"/>
              </w:rPr>
              <w:t>,0</w:t>
            </w:r>
          </w:p>
        </w:tc>
      </w:tr>
      <w:tr w:rsidR="0029694C" w:rsidRPr="00CD2674" w14:paraId="093E098F" w14:textId="77777777" w:rsidTr="00BD0830">
        <w:trPr>
          <w:trHeight w:val="137"/>
        </w:trPr>
        <w:tc>
          <w:tcPr>
            <w:tcW w:w="615" w:type="dxa"/>
          </w:tcPr>
          <w:p w14:paraId="6A0BBB1D"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3</w:t>
            </w:r>
          </w:p>
        </w:tc>
        <w:tc>
          <w:tcPr>
            <w:tcW w:w="6260" w:type="dxa"/>
          </w:tcPr>
          <w:p w14:paraId="5F164770" w14:textId="77777777" w:rsidR="0029694C" w:rsidRPr="00052A38" w:rsidRDefault="0029694C" w:rsidP="00BD0830">
            <w:pPr>
              <w:autoSpaceDE w:val="0"/>
              <w:autoSpaceDN w:val="0"/>
              <w:adjustRightInd w:val="0"/>
              <w:spacing w:after="0"/>
              <w:rPr>
                <w:rFonts w:ascii="Times New Roman" w:hAnsi="Times New Roman" w:cs="Times New Roman"/>
                <w:sz w:val="24"/>
                <w:szCs w:val="24"/>
              </w:rPr>
            </w:pPr>
            <w:r w:rsidRPr="00052A38">
              <w:rPr>
                <w:rFonts w:ascii="Times New Roman" w:hAnsi="Times New Roman" w:cs="Times New Roman"/>
                <w:sz w:val="24"/>
                <w:szCs w:val="24"/>
              </w:rPr>
              <w:t>Площадь тротуаров и дорожек</w:t>
            </w:r>
            <w:r>
              <w:rPr>
                <w:rFonts w:ascii="Times New Roman" w:hAnsi="Times New Roman" w:cs="Times New Roman"/>
                <w:sz w:val="24"/>
                <w:szCs w:val="24"/>
              </w:rPr>
              <w:t>, площадок</w:t>
            </w:r>
          </w:p>
        </w:tc>
        <w:tc>
          <w:tcPr>
            <w:tcW w:w="1414" w:type="dxa"/>
          </w:tcPr>
          <w:p w14:paraId="74BF6FD9"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м</w:t>
            </w:r>
            <w:r w:rsidRPr="00052A38">
              <w:rPr>
                <w:rFonts w:ascii="Times New Roman" w:hAnsi="Times New Roman" w:cs="Times New Roman"/>
                <w:sz w:val="24"/>
                <w:szCs w:val="24"/>
                <w:vertAlign w:val="superscript"/>
              </w:rPr>
              <w:t>2</w:t>
            </w:r>
          </w:p>
        </w:tc>
        <w:tc>
          <w:tcPr>
            <w:tcW w:w="1421" w:type="dxa"/>
          </w:tcPr>
          <w:p w14:paraId="6F32C1B4" w14:textId="77777777" w:rsidR="0029694C" w:rsidRPr="00FA392D" w:rsidRDefault="0029694C" w:rsidP="00BD0830">
            <w:pPr>
              <w:autoSpaceDE w:val="0"/>
              <w:autoSpaceDN w:val="0"/>
              <w:adjustRightInd w:val="0"/>
              <w:spacing w:after="0"/>
              <w:jc w:val="center"/>
              <w:rPr>
                <w:rFonts w:ascii="Times New Roman" w:hAnsi="Times New Roman" w:cs="Times New Roman"/>
                <w:sz w:val="24"/>
                <w:szCs w:val="24"/>
              </w:rPr>
            </w:pPr>
            <w:r w:rsidRPr="00FA392D">
              <w:rPr>
                <w:rFonts w:ascii="Times New Roman" w:hAnsi="Times New Roman" w:cs="Times New Roman"/>
                <w:sz w:val="24"/>
                <w:szCs w:val="24"/>
              </w:rPr>
              <w:t>4578</w:t>
            </w:r>
            <w:r>
              <w:rPr>
                <w:rFonts w:ascii="Times New Roman" w:hAnsi="Times New Roman" w:cs="Times New Roman"/>
                <w:sz w:val="24"/>
                <w:szCs w:val="24"/>
              </w:rPr>
              <w:t>,0</w:t>
            </w:r>
          </w:p>
        </w:tc>
      </w:tr>
      <w:tr w:rsidR="0029694C" w:rsidRPr="00CD2674" w14:paraId="48DDDD85" w14:textId="77777777" w:rsidTr="00BD0830">
        <w:trPr>
          <w:trHeight w:val="126"/>
        </w:trPr>
        <w:tc>
          <w:tcPr>
            <w:tcW w:w="615" w:type="dxa"/>
          </w:tcPr>
          <w:p w14:paraId="2C016D78"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4</w:t>
            </w:r>
          </w:p>
        </w:tc>
        <w:tc>
          <w:tcPr>
            <w:tcW w:w="6260" w:type="dxa"/>
          </w:tcPr>
          <w:p w14:paraId="4DD1691D" w14:textId="77777777" w:rsidR="0029694C" w:rsidRPr="00052A38" w:rsidRDefault="0029694C" w:rsidP="00BD0830">
            <w:pPr>
              <w:autoSpaceDE w:val="0"/>
              <w:autoSpaceDN w:val="0"/>
              <w:adjustRightInd w:val="0"/>
              <w:spacing w:after="0"/>
              <w:rPr>
                <w:rFonts w:ascii="Times New Roman" w:hAnsi="Times New Roman" w:cs="Times New Roman"/>
                <w:sz w:val="24"/>
                <w:szCs w:val="24"/>
              </w:rPr>
            </w:pPr>
            <w:r w:rsidRPr="00052A38">
              <w:rPr>
                <w:rFonts w:ascii="Times New Roman" w:hAnsi="Times New Roman" w:cs="Times New Roman"/>
                <w:sz w:val="24"/>
                <w:szCs w:val="24"/>
              </w:rPr>
              <w:t>Площадь проездов асфальтобетонных</w:t>
            </w:r>
          </w:p>
        </w:tc>
        <w:tc>
          <w:tcPr>
            <w:tcW w:w="1414" w:type="dxa"/>
          </w:tcPr>
          <w:p w14:paraId="75BA532D"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м</w:t>
            </w:r>
            <w:r w:rsidRPr="00052A38">
              <w:rPr>
                <w:rFonts w:ascii="Times New Roman" w:hAnsi="Times New Roman" w:cs="Times New Roman"/>
                <w:sz w:val="24"/>
                <w:szCs w:val="24"/>
                <w:vertAlign w:val="superscript"/>
              </w:rPr>
              <w:t>2</w:t>
            </w:r>
          </w:p>
        </w:tc>
        <w:tc>
          <w:tcPr>
            <w:tcW w:w="1421" w:type="dxa"/>
          </w:tcPr>
          <w:p w14:paraId="0815D6CB" w14:textId="77777777" w:rsidR="0029694C" w:rsidRPr="00FA392D" w:rsidRDefault="0029694C" w:rsidP="00BD0830">
            <w:pPr>
              <w:autoSpaceDE w:val="0"/>
              <w:autoSpaceDN w:val="0"/>
              <w:adjustRightInd w:val="0"/>
              <w:spacing w:after="0"/>
              <w:jc w:val="center"/>
              <w:rPr>
                <w:rFonts w:ascii="Times New Roman" w:hAnsi="Times New Roman" w:cs="Times New Roman"/>
                <w:sz w:val="24"/>
                <w:szCs w:val="24"/>
              </w:rPr>
            </w:pPr>
            <w:r w:rsidRPr="00FA392D">
              <w:rPr>
                <w:rFonts w:ascii="Times New Roman" w:hAnsi="Times New Roman" w:cs="Times New Roman"/>
                <w:sz w:val="24"/>
                <w:szCs w:val="24"/>
              </w:rPr>
              <w:t>9 333,0</w:t>
            </w:r>
          </w:p>
        </w:tc>
      </w:tr>
      <w:tr w:rsidR="0029694C" w:rsidRPr="00CD2674" w14:paraId="3C0122B3" w14:textId="77777777" w:rsidTr="00BD0830">
        <w:trPr>
          <w:trHeight w:val="150"/>
        </w:trPr>
        <w:tc>
          <w:tcPr>
            <w:tcW w:w="615" w:type="dxa"/>
          </w:tcPr>
          <w:p w14:paraId="028824DE"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5</w:t>
            </w:r>
          </w:p>
        </w:tc>
        <w:tc>
          <w:tcPr>
            <w:tcW w:w="6260" w:type="dxa"/>
          </w:tcPr>
          <w:p w14:paraId="3BFAFB31" w14:textId="77777777" w:rsidR="0029694C" w:rsidRPr="00052A38" w:rsidRDefault="0029694C" w:rsidP="00BD0830">
            <w:pPr>
              <w:autoSpaceDE w:val="0"/>
              <w:autoSpaceDN w:val="0"/>
              <w:adjustRightInd w:val="0"/>
              <w:spacing w:after="0"/>
              <w:rPr>
                <w:rFonts w:ascii="Times New Roman" w:hAnsi="Times New Roman" w:cs="Times New Roman"/>
                <w:sz w:val="24"/>
                <w:szCs w:val="24"/>
              </w:rPr>
            </w:pPr>
            <w:r w:rsidRPr="00052A38">
              <w:rPr>
                <w:rFonts w:ascii="Times New Roman" w:hAnsi="Times New Roman" w:cs="Times New Roman"/>
                <w:sz w:val="24"/>
                <w:szCs w:val="24"/>
              </w:rPr>
              <w:t>Площадь озеленения</w:t>
            </w:r>
          </w:p>
        </w:tc>
        <w:tc>
          <w:tcPr>
            <w:tcW w:w="1414" w:type="dxa"/>
          </w:tcPr>
          <w:p w14:paraId="26835687"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м</w:t>
            </w:r>
            <w:r w:rsidRPr="00052A38">
              <w:rPr>
                <w:rFonts w:ascii="Times New Roman" w:hAnsi="Times New Roman" w:cs="Times New Roman"/>
                <w:sz w:val="24"/>
                <w:szCs w:val="24"/>
                <w:vertAlign w:val="superscript"/>
              </w:rPr>
              <w:t>2</w:t>
            </w:r>
          </w:p>
        </w:tc>
        <w:tc>
          <w:tcPr>
            <w:tcW w:w="1421" w:type="dxa"/>
          </w:tcPr>
          <w:p w14:paraId="179B4DB7" w14:textId="77777777" w:rsidR="0029694C" w:rsidRPr="00FA392D" w:rsidRDefault="0029694C" w:rsidP="00BD0830">
            <w:pPr>
              <w:autoSpaceDE w:val="0"/>
              <w:autoSpaceDN w:val="0"/>
              <w:adjustRightInd w:val="0"/>
              <w:spacing w:after="0"/>
              <w:jc w:val="center"/>
              <w:rPr>
                <w:rFonts w:ascii="Times New Roman" w:hAnsi="Times New Roman" w:cs="Times New Roman"/>
                <w:sz w:val="24"/>
                <w:szCs w:val="24"/>
              </w:rPr>
            </w:pPr>
            <w:r w:rsidRPr="00FA392D">
              <w:rPr>
                <w:rFonts w:ascii="Times New Roman" w:hAnsi="Times New Roman" w:cs="Times New Roman"/>
                <w:sz w:val="24"/>
                <w:szCs w:val="24"/>
              </w:rPr>
              <w:t>31 813,0</w:t>
            </w:r>
          </w:p>
        </w:tc>
      </w:tr>
      <w:tr w:rsidR="0029694C" w:rsidRPr="00CD2674" w14:paraId="2827F5A9" w14:textId="77777777" w:rsidTr="00BD0830">
        <w:trPr>
          <w:trHeight w:val="264"/>
        </w:trPr>
        <w:tc>
          <w:tcPr>
            <w:tcW w:w="615" w:type="dxa"/>
          </w:tcPr>
          <w:p w14:paraId="129CEFDE"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6</w:t>
            </w:r>
          </w:p>
        </w:tc>
        <w:tc>
          <w:tcPr>
            <w:tcW w:w="6260" w:type="dxa"/>
          </w:tcPr>
          <w:p w14:paraId="29AACC06" w14:textId="77777777" w:rsidR="0029694C" w:rsidRPr="00052A38" w:rsidRDefault="0029694C" w:rsidP="00BD0830">
            <w:pPr>
              <w:autoSpaceDE w:val="0"/>
              <w:autoSpaceDN w:val="0"/>
              <w:adjustRightInd w:val="0"/>
              <w:spacing w:after="0"/>
              <w:rPr>
                <w:rFonts w:ascii="Times New Roman" w:hAnsi="Times New Roman" w:cs="Times New Roman"/>
                <w:sz w:val="24"/>
                <w:szCs w:val="24"/>
              </w:rPr>
            </w:pPr>
            <w:r w:rsidRPr="00052A38">
              <w:rPr>
                <w:rFonts w:ascii="Times New Roman" w:hAnsi="Times New Roman" w:cs="Times New Roman"/>
                <w:sz w:val="24"/>
                <w:szCs w:val="24"/>
              </w:rPr>
              <w:t>Процент застройки</w:t>
            </w:r>
          </w:p>
        </w:tc>
        <w:tc>
          <w:tcPr>
            <w:tcW w:w="1414" w:type="dxa"/>
          </w:tcPr>
          <w:p w14:paraId="1861DABF"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w:t>
            </w:r>
          </w:p>
        </w:tc>
        <w:tc>
          <w:tcPr>
            <w:tcW w:w="1421" w:type="dxa"/>
          </w:tcPr>
          <w:p w14:paraId="7D119FAF"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43,7</w:t>
            </w:r>
          </w:p>
        </w:tc>
      </w:tr>
      <w:tr w:rsidR="0029694C" w:rsidRPr="00CD2674" w14:paraId="605528FE" w14:textId="77777777" w:rsidTr="00BD0830">
        <w:trPr>
          <w:trHeight w:val="264"/>
        </w:trPr>
        <w:tc>
          <w:tcPr>
            <w:tcW w:w="615" w:type="dxa"/>
          </w:tcPr>
          <w:p w14:paraId="20081C41"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7</w:t>
            </w:r>
          </w:p>
        </w:tc>
        <w:tc>
          <w:tcPr>
            <w:tcW w:w="6260" w:type="dxa"/>
          </w:tcPr>
          <w:p w14:paraId="7230A481" w14:textId="77777777" w:rsidR="0029694C" w:rsidRPr="00052A38" w:rsidRDefault="0029694C" w:rsidP="00BD0830">
            <w:pPr>
              <w:autoSpaceDE w:val="0"/>
              <w:autoSpaceDN w:val="0"/>
              <w:adjustRightInd w:val="0"/>
              <w:spacing w:after="0"/>
              <w:rPr>
                <w:rFonts w:ascii="Times New Roman" w:hAnsi="Times New Roman" w:cs="Times New Roman"/>
                <w:sz w:val="24"/>
                <w:szCs w:val="24"/>
              </w:rPr>
            </w:pPr>
            <w:r w:rsidRPr="00052A38">
              <w:rPr>
                <w:rFonts w:ascii="Times New Roman" w:hAnsi="Times New Roman" w:cs="Times New Roman"/>
                <w:sz w:val="24"/>
                <w:szCs w:val="24"/>
              </w:rPr>
              <w:t>Процент озеленения</w:t>
            </w:r>
          </w:p>
        </w:tc>
        <w:tc>
          <w:tcPr>
            <w:tcW w:w="1414" w:type="dxa"/>
          </w:tcPr>
          <w:p w14:paraId="4F23E039"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sidRPr="00052A38">
              <w:rPr>
                <w:rFonts w:ascii="Times New Roman" w:hAnsi="Times New Roman" w:cs="Times New Roman"/>
                <w:sz w:val="24"/>
                <w:szCs w:val="24"/>
              </w:rPr>
              <w:t>%</w:t>
            </w:r>
          </w:p>
        </w:tc>
        <w:tc>
          <w:tcPr>
            <w:tcW w:w="1421" w:type="dxa"/>
          </w:tcPr>
          <w:p w14:paraId="2E5DD22F" w14:textId="77777777" w:rsidR="0029694C" w:rsidRPr="00052A38" w:rsidRDefault="0029694C" w:rsidP="00BD083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49,0</w:t>
            </w:r>
          </w:p>
        </w:tc>
      </w:tr>
    </w:tbl>
    <w:p w14:paraId="6613A15E" w14:textId="25EF1D4C" w:rsidR="00C75D8A" w:rsidRDefault="00C75D8A" w:rsidP="0083759B">
      <w:pPr>
        <w:autoSpaceDE w:val="0"/>
        <w:autoSpaceDN w:val="0"/>
        <w:adjustRightInd w:val="0"/>
        <w:spacing w:after="0" w:line="240" w:lineRule="auto"/>
        <w:jc w:val="both"/>
        <w:rPr>
          <w:rFonts w:ascii="Times New Roman" w:hAnsi="Times New Roman" w:cs="Times New Roman"/>
          <w:sz w:val="24"/>
          <w:szCs w:val="24"/>
        </w:rPr>
      </w:pPr>
    </w:p>
    <w:p w14:paraId="6143BC7B" w14:textId="105ED4F9" w:rsidR="009D5F6E" w:rsidRDefault="009D5F6E" w:rsidP="0083759B">
      <w:pPr>
        <w:autoSpaceDE w:val="0"/>
        <w:autoSpaceDN w:val="0"/>
        <w:adjustRightInd w:val="0"/>
        <w:spacing w:after="0" w:line="240" w:lineRule="auto"/>
        <w:jc w:val="both"/>
        <w:rPr>
          <w:rFonts w:ascii="Times New Roman" w:hAnsi="Times New Roman" w:cs="Times New Roman"/>
          <w:sz w:val="24"/>
          <w:szCs w:val="24"/>
        </w:rPr>
      </w:pPr>
    </w:p>
    <w:p w14:paraId="211D181F" w14:textId="63012F3C" w:rsidR="009D5F6E" w:rsidRDefault="009D5F6E" w:rsidP="0083759B">
      <w:pPr>
        <w:autoSpaceDE w:val="0"/>
        <w:autoSpaceDN w:val="0"/>
        <w:adjustRightInd w:val="0"/>
        <w:spacing w:after="0" w:line="240" w:lineRule="auto"/>
        <w:jc w:val="both"/>
        <w:rPr>
          <w:rFonts w:ascii="Times New Roman" w:hAnsi="Times New Roman" w:cs="Times New Roman"/>
          <w:sz w:val="24"/>
          <w:szCs w:val="24"/>
        </w:rPr>
      </w:pPr>
    </w:p>
    <w:p w14:paraId="3F7DFF2B" w14:textId="3360F5E3" w:rsidR="009D5F6E" w:rsidRDefault="009D5F6E" w:rsidP="0083759B">
      <w:pPr>
        <w:autoSpaceDE w:val="0"/>
        <w:autoSpaceDN w:val="0"/>
        <w:adjustRightInd w:val="0"/>
        <w:spacing w:after="0" w:line="240" w:lineRule="auto"/>
        <w:jc w:val="both"/>
        <w:rPr>
          <w:rFonts w:ascii="Times New Roman" w:hAnsi="Times New Roman" w:cs="Times New Roman"/>
          <w:sz w:val="24"/>
          <w:szCs w:val="24"/>
        </w:rPr>
      </w:pPr>
    </w:p>
    <w:p w14:paraId="29C5C994" w14:textId="77777777" w:rsidR="009D5F6E" w:rsidRDefault="009D5F6E" w:rsidP="0083759B">
      <w:pPr>
        <w:autoSpaceDE w:val="0"/>
        <w:autoSpaceDN w:val="0"/>
        <w:adjustRightInd w:val="0"/>
        <w:spacing w:after="0" w:line="240" w:lineRule="auto"/>
        <w:jc w:val="both"/>
        <w:rPr>
          <w:rFonts w:ascii="Times New Roman" w:hAnsi="Times New Roman" w:cs="Times New Roman"/>
          <w:sz w:val="24"/>
          <w:szCs w:val="24"/>
        </w:rPr>
      </w:pPr>
    </w:p>
    <w:p w14:paraId="09E2A4DC" w14:textId="233DB2C3" w:rsidR="00935351" w:rsidRDefault="00935351" w:rsidP="00935351">
      <w:pPr>
        <w:autoSpaceDE w:val="0"/>
        <w:autoSpaceDN w:val="0"/>
        <w:adjustRightInd w:val="0"/>
        <w:spacing w:after="0" w:line="240" w:lineRule="auto"/>
        <w:jc w:val="center"/>
        <w:rPr>
          <w:rFonts w:ascii="Times New Roman" w:hAnsi="Times New Roman" w:cs="Times New Roman"/>
          <w:b/>
          <w:sz w:val="24"/>
          <w:szCs w:val="24"/>
        </w:rPr>
      </w:pPr>
      <w:r w:rsidRPr="00935351">
        <w:rPr>
          <w:rFonts w:ascii="Times New Roman" w:hAnsi="Times New Roman" w:cs="Times New Roman"/>
          <w:b/>
          <w:sz w:val="24"/>
          <w:szCs w:val="24"/>
        </w:rPr>
        <w:lastRenderedPageBreak/>
        <w:t>Зоны с особыми условиями использования территории</w:t>
      </w:r>
    </w:p>
    <w:p w14:paraId="10FF9FFC" w14:textId="65E08B5A" w:rsidR="00935351" w:rsidRDefault="00935351" w:rsidP="00935351">
      <w:pPr>
        <w:autoSpaceDE w:val="0"/>
        <w:autoSpaceDN w:val="0"/>
        <w:adjustRightInd w:val="0"/>
        <w:spacing w:after="0" w:line="240" w:lineRule="auto"/>
        <w:jc w:val="center"/>
        <w:rPr>
          <w:rFonts w:ascii="Times New Roman" w:hAnsi="Times New Roman" w:cs="Times New Roman"/>
          <w:b/>
          <w:sz w:val="24"/>
          <w:szCs w:val="24"/>
        </w:rPr>
      </w:pPr>
    </w:p>
    <w:p w14:paraId="724EEF62" w14:textId="43D2A7AC" w:rsidR="00935351" w:rsidRDefault="00935351" w:rsidP="00565E2D">
      <w:pPr>
        <w:autoSpaceDE w:val="0"/>
        <w:autoSpaceDN w:val="0"/>
        <w:adjustRightInd w:val="0"/>
        <w:spacing w:after="0" w:line="240" w:lineRule="auto"/>
        <w:ind w:firstLine="284"/>
        <w:jc w:val="both"/>
        <w:rPr>
          <w:rFonts w:ascii="Times New Roman" w:hAnsi="Times New Roman" w:cs="Times New Roman"/>
          <w:sz w:val="24"/>
          <w:szCs w:val="24"/>
        </w:rPr>
      </w:pPr>
      <w:r w:rsidRPr="00935351">
        <w:rPr>
          <w:rFonts w:ascii="Times New Roman" w:hAnsi="Times New Roman" w:cs="Times New Roman"/>
          <w:sz w:val="24"/>
          <w:szCs w:val="24"/>
        </w:rPr>
        <w:t xml:space="preserve">На момент </w:t>
      </w:r>
      <w:r>
        <w:rPr>
          <w:rFonts w:ascii="Times New Roman" w:hAnsi="Times New Roman" w:cs="Times New Roman"/>
          <w:sz w:val="24"/>
          <w:szCs w:val="24"/>
        </w:rPr>
        <w:t xml:space="preserve">разработки проекта планировки на территории </w:t>
      </w:r>
      <w:r w:rsidRPr="00935351">
        <w:rPr>
          <w:rFonts w:ascii="Times New Roman" w:hAnsi="Times New Roman" w:cs="Times New Roman"/>
          <w:sz w:val="24"/>
          <w:szCs w:val="24"/>
        </w:rPr>
        <w:t>проектирования</w:t>
      </w:r>
      <w:r>
        <w:rPr>
          <w:rFonts w:ascii="Times New Roman" w:hAnsi="Times New Roman" w:cs="Times New Roman"/>
          <w:sz w:val="24"/>
          <w:szCs w:val="24"/>
        </w:rPr>
        <w:t xml:space="preserve"> зон с особыми условиями использованием территории не имеется. Согласно письму от </w:t>
      </w:r>
      <w:proofErr w:type="gramStart"/>
      <w:r>
        <w:rPr>
          <w:rFonts w:ascii="Times New Roman" w:hAnsi="Times New Roman" w:cs="Times New Roman"/>
          <w:sz w:val="24"/>
          <w:szCs w:val="24"/>
        </w:rPr>
        <w:t>08.07.2024  №</w:t>
      </w:r>
      <w:proofErr w:type="gramEnd"/>
      <w:r>
        <w:rPr>
          <w:rFonts w:ascii="Times New Roman" w:hAnsi="Times New Roman" w:cs="Times New Roman"/>
          <w:sz w:val="24"/>
          <w:szCs w:val="24"/>
        </w:rPr>
        <w:t xml:space="preserve"> 03-16/124 от Государственного Комитета  Охраны Объектов Культурного Наследия Челябинской области на проектируемой территории </w:t>
      </w:r>
      <w:r w:rsidR="00565E2D">
        <w:rPr>
          <w:rFonts w:ascii="Times New Roman" w:hAnsi="Times New Roman" w:cs="Times New Roman"/>
          <w:sz w:val="24"/>
          <w:szCs w:val="24"/>
        </w:rPr>
        <w:t xml:space="preserve">не имеется объектов зарегистрированных в </w:t>
      </w:r>
      <w:r w:rsidR="00565E2D" w:rsidRPr="00565E2D">
        <w:rPr>
          <w:rFonts w:ascii="Times New Roman" w:hAnsi="Times New Roman" w:cs="Times New Roman"/>
          <w:sz w:val="24"/>
          <w:szCs w:val="24"/>
        </w:rPr>
        <w:t>едином</w:t>
      </w:r>
      <w:r w:rsidR="00565E2D">
        <w:t xml:space="preserve"> </w:t>
      </w:r>
      <w:r w:rsidR="00565E2D" w:rsidRPr="00565E2D">
        <w:rPr>
          <w:rFonts w:ascii="Times New Roman" w:hAnsi="Times New Roman" w:cs="Times New Roman"/>
          <w:sz w:val="24"/>
          <w:szCs w:val="24"/>
        </w:rPr>
        <w:t>государственном реестре объектов культурного наследия (памятников истории и культуры) народов Российской Федерации и в перечне выявленных объектов культурного наследия Челябинской области, представляющих историческую, художественную или иную культурную ценность</w:t>
      </w:r>
      <w:r w:rsidR="00565E2D" w:rsidRPr="00565E2D">
        <w:rPr>
          <w:rFonts w:ascii="Times New Roman" w:hAnsi="Times New Roman" w:cs="Times New Roman"/>
          <w:sz w:val="24"/>
          <w:szCs w:val="24"/>
        </w:rPr>
        <w:t xml:space="preserve">. </w:t>
      </w:r>
      <w:r w:rsidR="00565E2D" w:rsidRPr="00565E2D">
        <w:rPr>
          <w:rFonts w:ascii="Times New Roman" w:hAnsi="Times New Roman" w:cs="Times New Roman"/>
          <w:sz w:val="24"/>
          <w:szCs w:val="24"/>
        </w:rPr>
        <w:t>Испрашиваемая территория расположена вне зон охраны, защитных зон объектов культурного наследия.</w:t>
      </w:r>
    </w:p>
    <w:p w14:paraId="2FCE3917" w14:textId="77777777" w:rsidR="00CC5B9B" w:rsidRDefault="00565E2D" w:rsidP="00CC5B9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Проектом планировки предусматривается размещение зданий и сооружений</w:t>
      </w:r>
      <w:r w:rsidR="001A5ABE">
        <w:rPr>
          <w:rFonts w:ascii="Times New Roman" w:hAnsi="Times New Roman" w:cs="Times New Roman"/>
          <w:sz w:val="24"/>
          <w:szCs w:val="24"/>
        </w:rPr>
        <w:t xml:space="preserve"> инженерной инфраструктуры, </w:t>
      </w:r>
      <w:r>
        <w:rPr>
          <w:rFonts w:ascii="Times New Roman" w:hAnsi="Times New Roman" w:cs="Times New Roman"/>
          <w:sz w:val="24"/>
          <w:szCs w:val="24"/>
        </w:rPr>
        <w:t>от которых необходимо установить охранные или санитарно-защитные зоны, а именно:</w:t>
      </w:r>
    </w:p>
    <w:p w14:paraId="340FC8A3" w14:textId="77777777" w:rsidR="00CC5B9B" w:rsidRDefault="00CC5B9B" w:rsidP="00CC5B9B">
      <w:pPr>
        <w:autoSpaceDE w:val="0"/>
        <w:autoSpaceDN w:val="0"/>
        <w:adjustRightInd w:val="0"/>
        <w:spacing w:after="0" w:line="240" w:lineRule="auto"/>
        <w:ind w:firstLine="284"/>
        <w:jc w:val="both"/>
        <w:rPr>
          <w:rFonts w:ascii="Times New Roman" w:hAnsi="Times New Roman" w:cs="Times New Roman"/>
          <w:sz w:val="24"/>
          <w:szCs w:val="24"/>
        </w:rPr>
      </w:pPr>
    </w:p>
    <w:p w14:paraId="0F8C8760" w14:textId="5A5CC574" w:rsidR="00565E2D" w:rsidRPr="00CC5B9B" w:rsidRDefault="001B0657" w:rsidP="00CC5B9B">
      <w:pPr>
        <w:pStyle w:val="ad"/>
        <w:numPr>
          <w:ilvl w:val="0"/>
          <w:numId w:val="33"/>
        </w:numPr>
        <w:autoSpaceDE w:val="0"/>
        <w:autoSpaceDN w:val="0"/>
        <w:adjustRightInd w:val="0"/>
        <w:spacing w:after="0" w:line="240" w:lineRule="auto"/>
        <w:jc w:val="both"/>
        <w:rPr>
          <w:rFonts w:ascii="Times New Roman" w:hAnsi="Times New Roman" w:cs="Times New Roman"/>
          <w:sz w:val="24"/>
          <w:szCs w:val="24"/>
        </w:rPr>
      </w:pPr>
      <w:r w:rsidRPr="00CC5B9B">
        <w:rPr>
          <w:rFonts w:ascii="Times New Roman" w:hAnsi="Times New Roman" w:cs="Times New Roman"/>
          <w:sz w:val="24"/>
          <w:szCs w:val="24"/>
        </w:rPr>
        <w:t xml:space="preserve">Санитарно-защитная </w:t>
      </w:r>
      <w:proofErr w:type="gramStart"/>
      <w:r w:rsidRPr="00CC5B9B">
        <w:rPr>
          <w:rFonts w:ascii="Times New Roman" w:hAnsi="Times New Roman" w:cs="Times New Roman"/>
          <w:sz w:val="24"/>
          <w:szCs w:val="24"/>
        </w:rPr>
        <w:t>зона  от</w:t>
      </w:r>
      <w:proofErr w:type="gramEnd"/>
      <w:r w:rsidRPr="00CC5B9B">
        <w:rPr>
          <w:rFonts w:ascii="Times New Roman" w:hAnsi="Times New Roman" w:cs="Times New Roman"/>
          <w:sz w:val="24"/>
          <w:szCs w:val="24"/>
        </w:rPr>
        <w:t xml:space="preserve"> </w:t>
      </w:r>
      <w:r w:rsidR="00565E2D" w:rsidRPr="00CC5B9B">
        <w:rPr>
          <w:rFonts w:ascii="Times New Roman" w:hAnsi="Times New Roman" w:cs="Times New Roman"/>
          <w:sz w:val="24"/>
          <w:szCs w:val="24"/>
        </w:rPr>
        <w:t xml:space="preserve">КОС (канализационные очистные сооружения) – 150 м (согласно </w:t>
      </w:r>
      <w:r w:rsidR="00565E2D" w:rsidRPr="00CC5B9B">
        <w:rPr>
          <w:rFonts w:ascii="Times New Roman" w:hAnsi="Times New Roman" w:cs="Times New Roman"/>
          <w:sz w:val="24"/>
          <w:szCs w:val="24"/>
        </w:rPr>
        <w:t>СанПиН 2.2.1/2.1.1.1200-03. Санитарно-защитные зоны и санитарная классификация</w:t>
      </w:r>
      <w:r w:rsidR="00565E2D" w:rsidRPr="00CC5B9B">
        <w:rPr>
          <w:rFonts w:ascii="Times New Roman" w:hAnsi="Times New Roman" w:cs="Times New Roman"/>
          <w:bCs/>
          <w:sz w:val="24"/>
          <w:szCs w:val="24"/>
        </w:rPr>
        <w:t xml:space="preserve"> предприятий, сооружений и иных объектов</w:t>
      </w:r>
      <w:r w:rsidR="00565E2D" w:rsidRPr="00CC5B9B">
        <w:rPr>
          <w:rFonts w:ascii="Times New Roman" w:hAnsi="Times New Roman" w:cs="Times New Roman"/>
          <w:bCs/>
          <w:sz w:val="24"/>
          <w:szCs w:val="24"/>
        </w:rPr>
        <w:t>, таблица 4.5.1).;</w:t>
      </w:r>
    </w:p>
    <w:p w14:paraId="43A1BA5B" w14:textId="2A74B0DF" w:rsidR="00565E2D" w:rsidRPr="001A5ABE" w:rsidRDefault="001B0657" w:rsidP="001A5ABE">
      <w:pPr>
        <w:pStyle w:val="1"/>
        <w:numPr>
          <w:ilvl w:val="0"/>
          <w:numId w:val="32"/>
        </w:numPr>
        <w:spacing w:before="225" w:after="150"/>
        <w:jc w:val="both"/>
        <w:rPr>
          <w:rFonts w:ascii="Times New Roman" w:eastAsiaTheme="minorHAnsi" w:hAnsi="Times New Roman" w:cs="Times New Roman"/>
          <w:b w:val="0"/>
          <w:bCs w:val="0"/>
          <w:color w:val="auto"/>
          <w:sz w:val="24"/>
          <w:szCs w:val="24"/>
        </w:rPr>
      </w:pPr>
      <w:r>
        <w:rPr>
          <w:rFonts w:ascii="Times New Roman" w:eastAsiaTheme="minorHAnsi" w:hAnsi="Times New Roman" w:cs="Times New Roman"/>
          <w:b w:val="0"/>
          <w:bCs w:val="0"/>
          <w:color w:val="auto"/>
          <w:sz w:val="24"/>
          <w:szCs w:val="24"/>
        </w:rPr>
        <w:t xml:space="preserve">Зона санитарной охраны от </w:t>
      </w:r>
      <w:r w:rsidR="00565E2D" w:rsidRPr="001A5ABE">
        <w:rPr>
          <w:rFonts w:ascii="Times New Roman" w:eastAsiaTheme="minorHAnsi" w:hAnsi="Times New Roman" w:cs="Times New Roman"/>
          <w:b w:val="0"/>
          <w:bCs w:val="0"/>
          <w:color w:val="auto"/>
          <w:sz w:val="24"/>
          <w:szCs w:val="24"/>
        </w:rPr>
        <w:t xml:space="preserve">скважины на воду – </w:t>
      </w:r>
      <w:r w:rsidR="00120D23" w:rsidRPr="001A5ABE">
        <w:rPr>
          <w:rFonts w:ascii="Times New Roman" w:eastAsiaTheme="minorHAnsi" w:hAnsi="Times New Roman" w:cs="Times New Roman"/>
          <w:b w:val="0"/>
          <w:bCs w:val="0"/>
          <w:color w:val="auto"/>
          <w:sz w:val="24"/>
          <w:szCs w:val="24"/>
        </w:rPr>
        <w:t>5</w:t>
      </w:r>
      <w:r w:rsidR="00565E2D" w:rsidRPr="001A5ABE">
        <w:rPr>
          <w:rFonts w:ascii="Times New Roman" w:eastAsiaTheme="minorHAnsi" w:hAnsi="Times New Roman" w:cs="Times New Roman"/>
          <w:b w:val="0"/>
          <w:bCs w:val="0"/>
          <w:color w:val="auto"/>
          <w:sz w:val="24"/>
          <w:szCs w:val="24"/>
        </w:rPr>
        <w:t>0 м</w:t>
      </w:r>
      <w:r w:rsidR="00120D23" w:rsidRPr="001A5ABE">
        <w:rPr>
          <w:rFonts w:ascii="Times New Roman" w:eastAsiaTheme="minorHAnsi" w:hAnsi="Times New Roman" w:cs="Times New Roman"/>
          <w:b w:val="0"/>
          <w:bCs w:val="0"/>
          <w:color w:val="auto"/>
          <w:sz w:val="24"/>
          <w:szCs w:val="24"/>
        </w:rPr>
        <w:t xml:space="preserve"> – 1 пояс, 400м – 2 пояс</w:t>
      </w:r>
      <w:r w:rsidR="00565E2D" w:rsidRPr="001A5ABE">
        <w:rPr>
          <w:rFonts w:ascii="Times New Roman" w:eastAsiaTheme="minorHAnsi" w:hAnsi="Times New Roman" w:cs="Times New Roman"/>
          <w:b w:val="0"/>
          <w:bCs w:val="0"/>
          <w:color w:val="auto"/>
          <w:sz w:val="24"/>
          <w:szCs w:val="24"/>
        </w:rPr>
        <w:t xml:space="preserve"> (согласно </w:t>
      </w:r>
      <w:r w:rsidR="00565E2D" w:rsidRPr="001A5ABE">
        <w:rPr>
          <w:rFonts w:ascii="Times New Roman" w:eastAsiaTheme="minorHAnsi" w:hAnsi="Times New Roman" w:cs="Times New Roman"/>
          <w:b w:val="0"/>
          <w:bCs w:val="0"/>
          <w:color w:val="auto"/>
          <w:sz w:val="24"/>
          <w:szCs w:val="24"/>
        </w:rPr>
        <w:t>СанПиН 2.1.4.1110-02. Зоны санитарной</w:t>
      </w:r>
      <w:r w:rsidR="00565E2D" w:rsidRPr="001A5ABE">
        <w:rPr>
          <w:rFonts w:ascii="Times New Roman" w:hAnsi="Times New Roman" w:cs="Times New Roman"/>
          <w:sz w:val="24"/>
          <w:szCs w:val="24"/>
        </w:rPr>
        <w:t xml:space="preserve"> </w:t>
      </w:r>
      <w:r w:rsidR="00565E2D" w:rsidRPr="001A5ABE">
        <w:rPr>
          <w:rFonts w:ascii="Times New Roman" w:eastAsiaTheme="minorHAnsi" w:hAnsi="Times New Roman" w:cs="Times New Roman"/>
          <w:b w:val="0"/>
          <w:bCs w:val="0"/>
          <w:color w:val="auto"/>
          <w:sz w:val="24"/>
          <w:szCs w:val="24"/>
        </w:rPr>
        <w:t>охраны источников водоснабжения и водопроводов питьевого назначения</w:t>
      </w:r>
      <w:r w:rsidR="00120D23" w:rsidRPr="001A5ABE">
        <w:rPr>
          <w:rFonts w:ascii="Times New Roman" w:eastAsiaTheme="minorHAnsi" w:hAnsi="Times New Roman" w:cs="Times New Roman"/>
          <w:b w:val="0"/>
          <w:bCs w:val="0"/>
          <w:color w:val="auto"/>
          <w:sz w:val="24"/>
          <w:szCs w:val="24"/>
        </w:rPr>
        <w:t xml:space="preserve"> принято, как для подземного незащищенного источника);</w:t>
      </w:r>
    </w:p>
    <w:p w14:paraId="009EA918" w14:textId="7BF6A95D" w:rsidR="00FC50C2" w:rsidRPr="00FC50C2" w:rsidRDefault="00FC50C2" w:rsidP="00ED0F20">
      <w:pPr>
        <w:pStyle w:val="ad"/>
        <w:numPr>
          <w:ilvl w:val="0"/>
          <w:numId w:val="32"/>
        </w:numPr>
        <w:jc w:val="both"/>
        <w:rPr>
          <w:rFonts w:ascii="Times New Roman" w:hAnsi="Times New Roman" w:cs="Times New Roman"/>
          <w:sz w:val="24"/>
          <w:szCs w:val="24"/>
        </w:rPr>
      </w:pPr>
      <w:r w:rsidRPr="00FC50C2">
        <w:rPr>
          <w:rFonts w:ascii="Times New Roman" w:hAnsi="Times New Roman" w:cs="Times New Roman"/>
          <w:sz w:val="24"/>
          <w:szCs w:val="24"/>
        </w:rPr>
        <w:t xml:space="preserve">Санитарно-защитная зона от газовых </w:t>
      </w:r>
      <w:r>
        <w:rPr>
          <w:rFonts w:ascii="Times New Roman" w:hAnsi="Times New Roman" w:cs="Times New Roman"/>
          <w:sz w:val="24"/>
          <w:szCs w:val="24"/>
        </w:rPr>
        <w:t>котельных 9,46</w:t>
      </w:r>
      <w:r w:rsidR="00CD4E1C">
        <w:rPr>
          <w:rFonts w:ascii="Times New Roman" w:hAnsi="Times New Roman" w:cs="Times New Roman"/>
          <w:sz w:val="24"/>
          <w:szCs w:val="24"/>
        </w:rPr>
        <w:t xml:space="preserve"> </w:t>
      </w:r>
      <w:r w:rsidRPr="00FC50C2">
        <w:rPr>
          <w:rFonts w:ascii="Times New Roman" w:hAnsi="Times New Roman" w:cs="Times New Roman"/>
          <w:sz w:val="24"/>
          <w:szCs w:val="24"/>
        </w:rPr>
        <w:t>Гкал/час (</w:t>
      </w:r>
      <w:r>
        <w:rPr>
          <w:rFonts w:ascii="Times New Roman" w:hAnsi="Times New Roman" w:cs="Times New Roman"/>
          <w:sz w:val="24"/>
          <w:szCs w:val="24"/>
        </w:rPr>
        <w:t>11</w:t>
      </w:r>
      <w:r w:rsidRPr="00FC50C2">
        <w:rPr>
          <w:rFonts w:ascii="Times New Roman" w:hAnsi="Times New Roman" w:cs="Times New Roman"/>
          <w:sz w:val="24"/>
          <w:szCs w:val="24"/>
        </w:rPr>
        <w:t xml:space="preserve"> МВт) </w:t>
      </w:r>
      <w:r>
        <w:rPr>
          <w:rFonts w:ascii="Times New Roman" w:hAnsi="Times New Roman" w:cs="Times New Roman"/>
          <w:sz w:val="24"/>
          <w:szCs w:val="24"/>
        </w:rPr>
        <w:t xml:space="preserve">и </w:t>
      </w:r>
      <w:r w:rsidRPr="00FC50C2">
        <w:rPr>
          <w:rFonts w:ascii="Times New Roman" w:hAnsi="Times New Roman" w:cs="Times New Roman"/>
          <w:sz w:val="24"/>
          <w:szCs w:val="24"/>
        </w:rPr>
        <w:t>18,92</w:t>
      </w:r>
      <w:r w:rsidR="00CD4E1C">
        <w:rPr>
          <w:rFonts w:ascii="Times New Roman" w:hAnsi="Times New Roman" w:cs="Times New Roman"/>
          <w:sz w:val="24"/>
          <w:szCs w:val="24"/>
        </w:rPr>
        <w:t xml:space="preserve"> </w:t>
      </w:r>
      <w:r w:rsidRPr="00FC50C2">
        <w:rPr>
          <w:rFonts w:ascii="Times New Roman" w:hAnsi="Times New Roman" w:cs="Times New Roman"/>
          <w:sz w:val="24"/>
          <w:szCs w:val="24"/>
        </w:rPr>
        <w:t>Гкал/час (22 МВт)</w:t>
      </w:r>
      <w:r>
        <w:rPr>
          <w:rFonts w:ascii="Times New Roman" w:hAnsi="Times New Roman" w:cs="Times New Roman"/>
          <w:b/>
          <w:bCs/>
          <w:sz w:val="24"/>
          <w:szCs w:val="24"/>
        </w:rPr>
        <w:t xml:space="preserve"> </w:t>
      </w:r>
      <w:r w:rsidRPr="00FC50C2">
        <w:rPr>
          <w:rFonts w:ascii="Times New Roman" w:hAnsi="Times New Roman" w:cs="Times New Roman"/>
          <w:sz w:val="24"/>
          <w:szCs w:val="24"/>
        </w:rPr>
        <w:t xml:space="preserve">– </w:t>
      </w:r>
      <w:r>
        <w:rPr>
          <w:rFonts w:ascii="Times New Roman" w:hAnsi="Times New Roman" w:cs="Times New Roman"/>
          <w:sz w:val="24"/>
          <w:szCs w:val="24"/>
        </w:rPr>
        <w:t>50</w:t>
      </w:r>
      <w:r w:rsidRPr="00FC50C2">
        <w:rPr>
          <w:rFonts w:ascii="Times New Roman" w:hAnsi="Times New Roman" w:cs="Times New Roman"/>
          <w:sz w:val="24"/>
          <w:szCs w:val="24"/>
        </w:rPr>
        <w:t xml:space="preserve"> м (для котельных, мощность которых менее 200 Гкал, вне зависимости от состава используемого сырья размер санитарно-защитной зоны определяется индивидуально. Рассматриваются такие показатели, как рассеивание выбросов в атмосфере, шумность, </w:t>
      </w:r>
      <w:proofErr w:type="spellStart"/>
      <w:r w:rsidRPr="00FC50C2">
        <w:rPr>
          <w:rFonts w:ascii="Times New Roman" w:hAnsi="Times New Roman" w:cs="Times New Roman"/>
          <w:sz w:val="24"/>
          <w:szCs w:val="24"/>
        </w:rPr>
        <w:t>вибронагрузка</w:t>
      </w:r>
      <w:proofErr w:type="spellEnd"/>
      <w:r w:rsidRPr="00FC50C2">
        <w:rPr>
          <w:rFonts w:ascii="Times New Roman" w:hAnsi="Times New Roman" w:cs="Times New Roman"/>
          <w:sz w:val="24"/>
          <w:szCs w:val="24"/>
        </w:rPr>
        <w:t xml:space="preserve"> и прочие физические воздействия на окружающее пространство, ССЗ установлена предварительно на основе аналогов);</w:t>
      </w:r>
    </w:p>
    <w:p w14:paraId="1373551C" w14:textId="76792A9C" w:rsidR="001A5ABE" w:rsidRPr="001A5ABE" w:rsidRDefault="001B0657" w:rsidP="001A5ABE">
      <w:pPr>
        <w:pStyle w:val="1"/>
        <w:numPr>
          <w:ilvl w:val="0"/>
          <w:numId w:val="32"/>
        </w:numPr>
        <w:spacing w:before="225" w:after="150"/>
        <w:jc w:val="both"/>
        <w:rPr>
          <w:rFonts w:ascii="Times New Roman" w:eastAsiaTheme="minorHAnsi" w:hAnsi="Times New Roman" w:cs="Times New Roman"/>
          <w:b w:val="0"/>
          <w:bCs w:val="0"/>
          <w:color w:val="auto"/>
          <w:sz w:val="24"/>
          <w:szCs w:val="24"/>
        </w:rPr>
      </w:pPr>
      <w:r>
        <w:rPr>
          <w:rFonts w:ascii="Times New Roman" w:eastAsiaTheme="minorHAnsi" w:hAnsi="Times New Roman" w:cs="Times New Roman"/>
          <w:b w:val="0"/>
          <w:bCs w:val="0"/>
          <w:color w:val="auto"/>
          <w:sz w:val="24"/>
          <w:szCs w:val="24"/>
        </w:rPr>
        <w:t>Охранная зона от трансформаторной</w:t>
      </w:r>
      <w:r w:rsidR="001A5ABE" w:rsidRPr="001A5ABE">
        <w:rPr>
          <w:rFonts w:ascii="Times New Roman" w:eastAsiaTheme="minorHAnsi" w:hAnsi="Times New Roman" w:cs="Times New Roman"/>
          <w:b w:val="0"/>
          <w:bCs w:val="0"/>
          <w:color w:val="auto"/>
          <w:sz w:val="24"/>
          <w:szCs w:val="24"/>
        </w:rPr>
        <w:t xml:space="preserve"> подстанция - 10 м (согласно </w:t>
      </w:r>
      <w:r w:rsidR="001A5ABE" w:rsidRPr="001A5ABE">
        <w:rPr>
          <w:rFonts w:ascii="Times New Roman" w:eastAsiaTheme="minorHAnsi" w:hAnsi="Times New Roman" w:cs="Times New Roman"/>
          <w:b w:val="0"/>
          <w:bCs w:val="0"/>
          <w:color w:val="auto"/>
          <w:sz w:val="24"/>
          <w:szCs w:val="24"/>
        </w:rPr>
        <w:t>Постановление Правительства РФ от 24 февраля 2009 г. N 160</w:t>
      </w:r>
      <w:r w:rsidR="001A5ABE" w:rsidRPr="001A5ABE">
        <w:rPr>
          <w:rFonts w:ascii="Times New Roman" w:eastAsiaTheme="minorHAnsi" w:hAnsi="Times New Roman" w:cs="Times New Roman"/>
          <w:b w:val="0"/>
          <w:bCs w:val="0"/>
          <w:color w:val="auto"/>
          <w:sz w:val="24"/>
          <w:szCs w:val="24"/>
        </w:rPr>
        <w:t xml:space="preserve"> </w:t>
      </w:r>
      <w:r w:rsidR="001A5ABE" w:rsidRPr="001A5ABE">
        <w:rPr>
          <w:rFonts w:ascii="Times New Roman" w:eastAsiaTheme="minorHAnsi" w:hAnsi="Times New Roman" w:cs="Times New Roman"/>
          <w:b w:val="0"/>
          <w:bCs w:val="0"/>
          <w:color w:val="auto"/>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1A5ABE" w:rsidRPr="001A5ABE">
        <w:rPr>
          <w:rFonts w:ascii="Times New Roman" w:eastAsiaTheme="minorHAnsi" w:hAnsi="Times New Roman" w:cs="Times New Roman"/>
          <w:b w:val="0"/>
          <w:bCs w:val="0"/>
          <w:color w:val="auto"/>
          <w:sz w:val="24"/>
          <w:szCs w:val="24"/>
        </w:rPr>
        <w:t>)</w:t>
      </w:r>
      <w:r w:rsidR="001A5ABE">
        <w:rPr>
          <w:rFonts w:ascii="Times New Roman" w:eastAsiaTheme="minorHAnsi" w:hAnsi="Times New Roman" w:cs="Times New Roman"/>
          <w:b w:val="0"/>
          <w:bCs w:val="0"/>
          <w:color w:val="auto"/>
          <w:sz w:val="24"/>
          <w:szCs w:val="24"/>
        </w:rPr>
        <w:t>;</w:t>
      </w:r>
    </w:p>
    <w:p w14:paraId="75B8F6C2" w14:textId="656F0048" w:rsidR="001A5ABE" w:rsidRDefault="001B0657" w:rsidP="001A5ABE">
      <w:pPr>
        <w:pStyle w:val="ad"/>
        <w:numPr>
          <w:ilvl w:val="0"/>
          <w:numId w:val="32"/>
        </w:numPr>
        <w:jc w:val="both"/>
        <w:rPr>
          <w:rFonts w:ascii="Times New Roman" w:hAnsi="Times New Roman" w:cs="Times New Roman"/>
          <w:sz w:val="24"/>
          <w:szCs w:val="24"/>
        </w:rPr>
      </w:pPr>
      <w:r>
        <w:rPr>
          <w:rFonts w:ascii="Times New Roman" w:hAnsi="Times New Roman" w:cs="Times New Roman"/>
          <w:sz w:val="24"/>
          <w:szCs w:val="24"/>
        </w:rPr>
        <w:t xml:space="preserve">Санитарно-защитная зона от </w:t>
      </w:r>
      <w:proofErr w:type="spellStart"/>
      <w:r w:rsidR="001A5ABE">
        <w:rPr>
          <w:rFonts w:ascii="Times New Roman" w:hAnsi="Times New Roman" w:cs="Times New Roman"/>
          <w:sz w:val="24"/>
          <w:szCs w:val="24"/>
        </w:rPr>
        <w:t>газопоршневы</w:t>
      </w:r>
      <w:r>
        <w:rPr>
          <w:rFonts w:ascii="Times New Roman" w:hAnsi="Times New Roman" w:cs="Times New Roman"/>
          <w:sz w:val="24"/>
          <w:szCs w:val="24"/>
        </w:rPr>
        <w:t>х</w:t>
      </w:r>
      <w:proofErr w:type="spellEnd"/>
      <w:r w:rsidR="001A5ABE">
        <w:rPr>
          <w:rFonts w:ascii="Times New Roman" w:hAnsi="Times New Roman" w:cs="Times New Roman"/>
          <w:sz w:val="24"/>
          <w:szCs w:val="24"/>
        </w:rPr>
        <w:t xml:space="preserve"> электростанци</w:t>
      </w:r>
      <w:r>
        <w:rPr>
          <w:rFonts w:ascii="Times New Roman" w:hAnsi="Times New Roman" w:cs="Times New Roman"/>
          <w:sz w:val="24"/>
          <w:szCs w:val="24"/>
        </w:rPr>
        <w:t>й</w:t>
      </w:r>
      <w:r w:rsidR="001A5ABE">
        <w:rPr>
          <w:rFonts w:ascii="Times New Roman" w:hAnsi="Times New Roman" w:cs="Times New Roman"/>
          <w:sz w:val="24"/>
          <w:szCs w:val="24"/>
        </w:rPr>
        <w:t xml:space="preserve"> – 15 м</w:t>
      </w:r>
      <w:r w:rsidR="0003273E">
        <w:rPr>
          <w:rFonts w:ascii="Times New Roman" w:hAnsi="Times New Roman" w:cs="Times New Roman"/>
          <w:sz w:val="24"/>
          <w:szCs w:val="24"/>
        </w:rPr>
        <w:t xml:space="preserve"> (принята предварительно, устанавливается расчетом)</w:t>
      </w:r>
      <w:r>
        <w:rPr>
          <w:rFonts w:ascii="Times New Roman" w:hAnsi="Times New Roman" w:cs="Times New Roman"/>
          <w:sz w:val="24"/>
          <w:szCs w:val="24"/>
        </w:rPr>
        <w:t>;</w:t>
      </w:r>
    </w:p>
    <w:p w14:paraId="721067C5" w14:textId="209D368E" w:rsidR="001B0657" w:rsidRPr="001B0657" w:rsidRDefault="001B0657" w:rsidP="001B0657">
      <w:pPr>
        <w:pStyle w:val="1"/>
        <w:numPr>
          <w:ilvl w:val="0"/>
          <w:numId w:val="32"/>
        </w:numPr>
        <w:spacing w:before="225" w:after="150"/>
        <w:jc w:val="both"/>
        <w:rPr>
          <w:rFonts w:ascii="Times New Roman" w:eastAsiaTheme="minorHAnsi" w:hAnsi="Times New Roman" w:cs="Times New Roman"/>
          <w:b w:val="0"/>
          <w:bCs w:val="0"/>
          <w:color w:val="auto"/>
          <w:sz w:val="24"/>
          <w:szCs w:val="24"/>
        </w:rPr>
      </w:pPr>
      <w:r w:rsidRPr="001B0657">
        <w:rPr>
          <w:rFonts w:ascii="Times New Roman" w:eastAsiaTheme="minorHAnsi" w:hAnsi="Times New Roman" w:cs="Times New Roman"/>
          <w:b w:val="0"/>
          <w:bCs w:val="0"/>
          <w:color w:val="auto"/>
          <w:sz w:val="24"/>
          <w:szCs w:val="24"/>
        </w:rPr>
        <w:lastRenderedPageBreak/>
        <w:t xml:space="preserve">Охранная зона от ВЛ-0,6кВ – 10м </w:t>
      </w:r>
      <w:r w:rsidRPr="001B0657">
        <w:rPr>
          <w:rFonts w:ascii="Times New Roman" w:eastAsiaTheme="minorHAnsi" w:hAnsi="Times New Roman" w:cs="Times New Roman"/>
          <w:b w:val="0"/>
          <w:bCs w:val="0"/>
          <w:color w:val="auto"/>
          <w:sz w:val="24"/>
          <w:szCs w:val="24"/>
        </w:rPr>
        <w:t>(согласно Постановление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1B0657">
        <w:rPr>
          <w:rFonts w:ascii="Times New Roman" w:eastAsiaTheme="minorHAnsi" w:hAnsi="Times New Roman" w:cs="Times New Roman"/>
          <w:b w:val="0"/>
          <w:bCs w:val="0"/>
          <w:color w:val="auto"/>
          <w:sz w:val="24"/>
          <w:szCs w:val="24"/>
        </w:rPr>
        <w:t>;</w:t>
      </w:r>
    </w:p>
    <w:p w14:paraId="2CEC806E" w14:textId="39CB525B" w:rsidR="00B53F3C" w:rsidRDefault="001B0657" w:rsidP="00F347E1">
      <w:pPr>
        <w:pStyle w:val="1"/>
        <w:numPr>
          <w:ilvl w:val="0"/>
          <w:numId w:val="32"/>
        </w:numPr>
        <w:spacing w:before="225" w:after="150"/>
        <w:jc w:val="both"/>
        <w:rPr>
          <w:rFonts w:ascii="Times New Roman" w:eastAsiaTheme="minorHAnsi" w:hAnsi="Times New Roman" w:cs="Times New Roman"/>
          <w:b w:val="0"/>
          <w:bCs w:val="0"/>
          <w:color w:val="auto"/>
          <w:sz w:val="24"/>
          <w:szCs w:val="24"/>
        </w:rPr>
      </w:pPr>
      <w:r w:rsidRPr="001B0657">
        <w:rPr>
          <w:rFonts w:ascii="Times New Roman" w:eastAsiaTheme="minorHAnsi" w:hAnsi="Times New Roman" w:cs="Times New Roman"/>
          <w:b w:val="0"/>
          <w:bCs w:val="0"/>
          <w:color w:val="auto"/>
          <w:sz w:val="24"/>
          <w:szCs w:val="24"/>
        </w:rPr>
        <w:t xml:space="preserve">Охранная зона газопровода </w:t>
      </w:r>
      <w:r w:rsidR="00B53F3C">
        <w:rPr>
          <w:rFonts w:ascii="Times New Roman" w:eastAsiaTheme="minorHAnsi" w:hAnsi="Times New Roman" w:cs="Times New Roman"/>
          <w:b w:val="0"/>
          <w:bCs w:val="0"/>
          <w:color w:val="auto"/>
          <w:sz w:val="24"/>
          <w:szCs w:val="24"/>
        </w:rPr>
        <w:t>высокого</w:t>
      </w:r>
      <w:r w:rsidRPr="001B0657">
        <w:rPr>
          <w:rFonts w:ascii="Times New Roman" w:eastAsiaTheme="minorHAnsi" w:hAnsi="Times New Roman" w:cs="Times New Roman"/>
          <w:b w:val="0"/>
          <w:bCs w:val="0"/>
          <w:color w:val="auto"/>
          <w:sz w:val="24"/>
          <w:szCs w:val="24"/>
        </w:rPr>
        <w:t xml:space="preserve"> давления до 0,</w:t>
      </w:r>
      <w:r w:rsidR="00B53F3C">
        <w:rPr>
          <w:rFonts w:ascii="Times New Roman" w:eastAsiaTheme="minorHAnsi" w:hAnsi="Times New Roman" w:cs="Times New Roman"/>
          <w:b w:val="0"/>
          <w:bCs w:val="0"/>
          <w:color w:val="auto"/>
          <w:sz w:val="24"/>
          <w:szCs w:val="24"/>
        </w:rPr>
        <w:t>6</w:t>
      </w:r>
      <w:r w:rsidRPr="001B0657">
        <w:rPr>
          <w:rFonts w:ascii="Times New Roman" w:eastAsiaTheme="minorHAnsi" w:hAnsi="Times New Roman" w:cs="Times New Roman"/>
          <w:b w:val="0"/>
          <w:bCs w:val="0"/>
          <w:color w:val="auto"/>
          <w:sz w:val="24"/>
          <w:szCs w:val="24"/>
        </w:rPr>
        <w:t xml:space="preserve"> Мпа – </w:t>
      </w:r>
      <w:r w:rsidR="00B53F3C">
        <w:rPr>
          <w:rFonts w:ascii="Times New Roman" w:eastAsiaTheme="minorHAnsi" w:hAnsi="Times New Roman" w:cs="Times New Roman"/>
          <w:b w:val="0"/>
          <w:bCs w:val="0"/>
          <w:color w:val="auto"/>
          <w:sz w:val="24"/>
          <w:szCs w:val="24"/>
        </w:rPr>
        <w:t xml:space="preserve">устанавливается </w:t>
      </w:r>
      <w:r w:rsidR="00B53F3C" w:rsidRPr="00B53F3C">
        <w:rPr>
          <w:rFonts w:ascii="Times New Roman" w:eastAsiaTheme="minorHAnsi" w:hAnsi="Times New Roman" w:cs="Times New Roman"/>
          <w:b w:val="0"/>
          <w:bCs w:val="0"/>
          <w:color w:val="auto"/>
          <w:sz w:val="24"/>
          <w:szCs w:val="24"/>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r w:rsidRPr="001B0657">
        <w:rPr>
          <w:rFonts w:ascii="Times New Roman" w:eastAsiaTheme="minorHAnsi" w:hAnsi="Times New Roman" w:cs="Times New Roman"/>
          <w:b w:val="0"/>
          <w:bCs w:val="0"/>
          <w:color w:val="auto"/>
          <w:sz w:val="24"/>
          <w:szCs w:val="24"/>
        </w:rPr>
        <w:t xml:space="preserve"> (</w:t>
      </w:r>
      <w:r>
        <w:rPr>
          <w:rFonts w:ascii="Times New Roman" w:eastAsiaTheme="minorHAnsi" w:hAnsi="Times New Roman" w:cs="Times New Roman"/>
          <w:b w:val="0"/>
          <w:bCs w:val="0"/>
          <w:color w:val="auto"/>
          <w:sz w:val="24"/>
          <w:szCs w:val="24"/>
        </w:rPr>
        <w:t xml:space="preserve">согласно </w:t>
      </w:r>
      <w:r>
        <w:br/>
      </w:r>
      <w:r w:rsidRPr="001B0657">
        <w:rPr>
          <w:rFonts w:ascii="Times New Roman" w:eastAsiaTheme="minorHAnsi" w:hAnsi="Times New Roman" w:cs="Times New Roman"/>
          <w:b w:val="0"/>
          <w:bCs w:val="0"/>
          <w:color w:val="auto"/>
          <w:sz w:val="24"/>
          <w:szCs w:val="24"/>
        </w:rPr>
        <w:t>Правила</w:t>
      </w:r>
      <w:r>
        <w:rPr>
          <w:rFonts w:ascii="Times New Roman" w:eastAsiaTheme="minorHAnsi" w:hAnsi="Times New Roman" w:cs="Times New Roman"/>
          <w:b w:val="0"/>
          <w:bCs w:val="0"/>
          <w:color w:val="auto"/>
          <w:sz w:val="24"/>
          <w:szCs w:val="24"/>
        </w:rPr>
        <w:t xml:space="preserve">м </w:t>
      </w:r>
      <w:r w:rsidRPr="001B0657">
        <w:rPr>
          <w:rFonts w:ascii="Times New Roman" w:eastAsiaTheme="minorHAnsi" w:hAnsi="Times New Roman" w:cs="Times New Roman"/>
          <w:b w:val="0"/>
          <w:bCs w:val="0"/>
          <w:color w:val="auto"/>
          <w:sz w:val="24"/>
          <w:szCs w:val="24"/>
        </w:rPr>
        <w:t>охраны газораспределительных сетей</w:t>
      </w:r>
      <w:r>
        <w:rPr>
          <w:rFonts w:ascii="Times New Roman" w:eastAsiaTheme="minorHAnsi" w:hAnsi="Times New Roman" w:cs="Times New Roman"/>
          <w:b w:val="0"/>
          <w:bCs w:val="0"/>
          <w:color w:val="auto"/>
          <w:sz w:val="24"/>
          <w:szCs w:val="24"/>
        </w:rPr>
        <w:t xml:space="preserve"> </w:t>
      </w:r>
      <w:r w:rsidRPr="001B0657">
        <w:rPr>
          <w:rFonts w:ascii="Times New Roman" w:eastAsiaTheme="minorHAnsi" w:hAnsi="Times New Roman" w:cs="Times New Roman"/>
          <w:b w:val="0"/>
          <w:bCs w:val="0"/>
          <w:color w:val="auto"/>
          <w:sz w:val="24"/>
          <w:szCs w:val="24"/>
        </w:rPr>
        <w:t>(утв. </w:t>
      </w:r>
      <w:hyperlink r:id="rId13" w:history="1">
        <w:r w:rsidRPr="001B0657">
          <w:rPr>
            <w:rFonts w:ascii="Times New Roman" w:eastAsiaTheme="minorHAnsi" w:hAnsi="Times New Roman" w:cs="Times New Roman"/>
            <w:b w:val="0"/>
            <w:color w:val="auto"/>
            <w:sz w:val="24"/>
            <w:szCs w:val="24"/>
          </w:rPr>
          <w:t>постановлением</w:t>
        </w:r>
      </w:hyperlink>
      <w:r w:rsidRPr="001B0657">
        <w:rPr>
          <w:rFonts w:ascii="Times New Roman" w:eastAsiaTheme="minorHAnsi" w:hAnsi="Times New Roman" w:cs="Times New Roman"/>
          <w:b w:val="0"/>
          <w:bCs w:val="0"/>
          <w:color w:val="auto"/>
          <w:sz w:val="24"/>
          <w:szCs w:val="24"/>
        </w:rPr>
        <w:t> Правительства РФ от 20 ноября 2000 г. N 878)</w:t>
      </w:r>
      <w:r>
        <w:rPr>
          <w:rFonts w:ascii="Times New Roman" w:eastAsiaTheme="minorHAnsi" w:hAnsi="Times New Roman" w:cs="Times New Roman"/>
          <w:b w:val="0"/>
          <w:bCs w:val="0"/>
          <w:color w:val="auto"/>
          <w:sz w:val="24"/>
          <w:szCs w:val="24"/>
        </w:rPr>
        <w:t>;</w:t>
      </w:r>
    </w:p>
    <w:p w14:paraId="445B1E59" w14:textId="35034B76" w:rsidR="0003273E" w:rsidRDefault="00B53F3C" w:rsidP="0003273E">
      <w:pPr>
        <w:pStyle w:val="ad"/>
        <w:numPr>
          <w:ilvl w:val="0"/>
          <w:numId w:val="32"/>
        </w:numPr>
        <w:jc w:val="both"/>
        <w:rPr>
          <w:rFonts w:ascii="Times New Roman" w:hAnsi="Times New Roman" w:cs="Times New Roman"/>
          <w:sz w:val="24"/>
          <w:szCs w:val="24"/>
        </w:rPr>
      </w:pPr>
      <w:r w:rsidRPr="00B53F3C">
        <w:rPr>
          <w:rFonts w:ascii="Times New Roman" w:hAnsi="Times New Roman" w:cs="Times New Roman"/>
          <w:sz w:val="24"/>
          <w:szCs w:val="24"/>
        </w:rPr>
        <w:t xml:space="preserve">Охранная зона </w:t>
      </w:r>
      <w:r w:rsidRPr="00B53F3C">
        <w:rPr>
          <w:rFonts w:ascii="Times New Roman" w:hAnsi="Times New Roman" w:cs="Times New Roman"/>
          <w:sz w:val="24"/>
          <w:szCs w:val="24"/>
        </w:rPr>
        <w:t xml:space="preserve">газопровода </w:t>
      </w:r>
      <w:r>
        <w:rPr>
          <w:rFonts w:ascii="Times New Roman" w:hAnsi="Times New Roman" w:cs="Times New Roman"/>
          <w:sz w:val="24"/>
          <w:szCs w:val="24"/>
        </w:rPr>
        <w:t>среднего</w:t>
      </w:r>
      <w:r w:rsidRPr="00B53F3C">
        <w:rPr>
          <w:rFonts w:ascii="Times New Roman" w:hAnsi="Times New Roman" w:cs="Times New Roman"/>
          <w:sz w:val="24"/>
          <w:szCs w:val="24"/>
        </w:rPr>
        <w:t xml:space="preserve"> давления до 0,</w:t>
      </w:r>
      <w:r>
        <w:rPr>
          <w:rFonts w:ascii="Times New Roman" w:hAnsi="Times New Roman" w:cs="Times New Roman"/>
          <w:sz w:val="24"/>
          <w:szCs w:val="24"/>
        </w:rPr>
        <w:t>3</w:t>
      </w:r>
      <w:r w:rsidRPr="00B53F3C">
        <w:rPr>
          <w:rFonts w:ascii="Times New Roman" w:hAnsi="Times New Roman" w:cs="Times New Roman"/>
          <w:sz w:val="24"/>
          <w:szCs w:val="24"/>
        </w:rPr>
        <w:t xml:space="preserve"> Мпа</w:t>
      </w:r>
      <w:r>
        <w:rPr>
          <w:rFonts w:ascii="Times New Roman" w:hAnsi="Times New Roman" w:cs="Times New Roman"/>
          <w:sz w:val="24"/>
          <w:szCs w:val="24"/>
        </w:rPr>
        <w:t xml:space="preserve"> (расстояние до фундаментов зданий) – 4 м (согласно </w:t>
      </w:r>
      <w:r w:rsidR="00F347E1" w:rsidRPr="00F347E1">
        <w:rPr>
          <w:rFonts w:ascii="Times New Roman" w:hAnsi="Times New Roman" w:cs="Times New Roman"/>
          <w:sz w:val="24"/>
          <w:szCs w:val="24"/>
        </w:rPr>
        <w:t>СП 62.13330.2011* Газораспределительные системы. Актуализированная редакция СНиП 42-01-2002 (с Изменениями N 1, 2)</w:t>
      </w:r>
      <w:r w:rsidR="00F347E1">
        <w:rPr>
          <w:rFonts w:ascii="Times New Roman" w:hAnsi="Times New Roman" w:cs="Times New Roman"/>
          <w:sz w:val="24"/>
          <w:szCs w:val="24"/>
        </w:rPr>
        <w:t>;</w:t>
      </w:r>
    </w:p>
    <w:p w14:paraId="5A72ADEE" w14:textId="77777777" w:rsidR="00CC5B9B" w:rsidRDefault="00CC5B9B" w:rsidP="00CC5B9B">
      <w:pPr>
        <w:pStyle w:val="ad"/>
        <w:jc w:val="both"/>
        <w:rPr>
          <w:rFonts w:ascii="Times New Roman" w:hAnsi="Times New Roman" w:cs="Times New Roman"/>
          <w:sz w:val="24"/>
          <w:szCs w:val="24"/>
        </w:rPr>
      </w:pPr>
    </w:p>
    <w:p w14:paraId="378B9CF8" w14:textId="2D12AF9E" w:rsidR="001B0657" w:rsidRDefault="001B0657" w:rsidP="0003273E">
      <w:pPr>
        <w:pStyle w:val="ad"/>
        <w:numPr>
          <w:ilvl w:val="0"/>
          <w:numId w:val="32"/>
        </w:numPr>
        <w:jc w:val="both"/>
        <w:rPr>
          <w:rFonts w:ascii="Times New Roman" w:hAnsi="Times New Roman" w:cs="Times New Roman"/>
          <w:sz w:val="24"/>
          <w:szCs w:val="24"/>
        </w:rPr>
      </w:pPr>
      <w:r w:rsidRPr="0003273E">
        <w:rPr>
          <w:rFonts w:ascii="Times New Roman" w:hAnsi="Times New Roman" w:cs="Times New Roman"/>
          <w:sz w:val="24"/>
          <w:szCs w:val="24"/>
        </w:rPr>
        <w:t>Охранная зона от ГРП – 10 м (</w:t>
      </w:r>
      <w:r w:rsidRPr="0003273E">
        <w:rPr>
          <w:rFonts w:ascii="Times New Roman" w:hAnsi="Times New Roman" w:cs="Times New Roman"/>
          <w:sz w:val="24"/>
          <w:szCs w:val="24"/>
        </w:rPr>
        <w:t>СП 62.13330.2011* Газораспределительные системы. Актуализированная редакция СНиП 42-01-2002 (с Изменениями N 1, 2)</w:t>
      </w:r>
      <w:r w:rsidRPr="0003273E">
        <w:rPr>
          <w:rFonts w:ascii="Times New Roman" w:hAnsi="Times New Roman" w:cs="Times New Roman"/>
          <w:sz w:val="24"/>
          <w:szCs w:val="24"/>
        </w:rPr>
        <w:t>.</w:t>
      </w:r>
    </w:p>
    <w:p w14:paraId="2BEF2144" w14:textId="76EAA8CF" w:rsidR="00CC5B9B" w:rsidRDefault="00CC5B9B" w:rsidP="00CD4E1C">
      <w:pPr>
        <w:autoSpaceDE w:val="0"/>
        <w:autoSpaceDN w:val="0"/>
        <w:adjustRightInd w:val="0"/>
        <w:spacing w:after="0" w:line="240" w:lineRule="auto"/>
        <w:rPr>
          <w:rFonts w:ascii="Times New Roman" w:hAnsi="Times New Roman" w:cs="Times New Roman"/>
          <w:b/>
          <w:sz w:val="24"/>
          <w:szCs w:val="24"/>
        </w:rPr>
      </w:pPr>
    </w:p>
    <w:p w14:paraId="235B01B7" w14:textId="77777777" w:rsidR="00CC5B9B" w:rsidRPr="006B63A5" w:rsidRDefault="00CC5B9B" w:rsidP="00CD4E1C">
      <w:pPr>
        <w:autoSpaceDE w:val="0"/>
        <w:autoSpaceDN w:val="0"/>
        <w:adjustRightInd w:val="0"/>
        <w:spacing w:after="0" w:line="240" w:lineRule="auto"/>
        <w:rPr>
          <w:rFonts w:ascii="Times New Roman" w:hAnsi="Times New Roman" w:cs="Times New Roman"/>
          <w:b/>
          <w:sz w:val="24"/>
          <w:szCs w:val="24"/>
        </w:rPr>
      </w:pPr>
    </w:p>
    <w:p w14:paraId="37EC7E5D" w14:textId="3A6A6205" w:rsidR="006B63A5" w:rsidRDefault="00ED1811" w:rsidP="005838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 xml:space="preserve">1.6 </w:t>
      </w:r>
      <w:r w:rsidR="006B63A5" w:rsidRPr="006B63A5">
        <w:rPr>
          <w:rFonts w:ascii="Times New Roman" w:eastAsia="Times New Roman" w:hAnsi="Times New Roman" w:cs="Times New Roman"/>
          <w:b/>
          <w:sz w:val="24"/>
          <w:szCs w:val="24"/>
          <w:lang w:eastAsia="ru-RU"/>
        </w:rPr>
        <w:t xml:space="preserve"> Перечень</w:t>
      </w:r>
      <w:proofErr w:type="gramEnd"/>
      <w:r w:rsidR="006B63A5" w:rsidRPr="006B63A5">
        <w:rPr>
          <w:rFonts w:ascii="Times New Roman" w:eastAsia="Times New Roman" w:hAnsi="Times New Roman" w:cs="Times New Roman"/>
          <w:b/>
          <w:sz w:val="24"/>
          <w:szCs w:val="24"/>
          <w:lang w:eastAsia="ru-RU"/>
        </w:rPr>
        <w:t xml:space="preserve">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06B89134" w14:textId="77777777" w:rsidR="0069322B" w:rsidRDefault="0069322B" w:rsidP="005838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1A71C14" w14:textId="5CD96562" w:rsidR="00ED4DC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На проектируемой территории опасных природных процессов, требующих превентивных защитных мер, нет. Опасные геологические, гидрологические явления и процессы отсутствуют. По многолетним наблюдениям, на территории города и проектируемого квартала могут возникнуть следующие чрезвычайные ситуации природного</w:t>
      </w:r>
      <w:r w:rsidR="008F1794">
        <w:rPr>
          <w:rFonts w:ascii="Times New Roman" w:hAnsi="Times New Roman" w:cs="Times New Roman"/>
          <w:sz w:val="24"/>
          <w:szCs w:val="24"/>
        </w:rPr>
        <w:t xml:space="preserve"> и </w:t>
      </w:r>
      <w:r w:rsidR="00CE4321">
        <w:rPr>
          <w:rFonts w:ascii="Times New Roman" w:hAnsi="Times New Roman" w:cs="Times New Roman"/>
          <w:sz w:val="24"/>
          <w:szCs w:val="24"/>
        </w:rPr>
        <w:t xml:space="preserve">техногенного </w:t>
      </w:r>
      <w:r w:rsidR="00CE4321" w:rsidRPr="0069322B">
        <w:rPr>
          <w:rFonts w:ascii="Times New Roman" w:hAnsi="Times New Roman" w:cs="Times New Roman"/>
          <w:sz w:val="24"/>
          <w:szCs w:val="24"/>
        </w:rPr>
        <w:t>характера</w:t>
      </w:r>
      <w:r w:rsidRPr="0069322B">
        <w:rPr>
          <w:rFonts w:ascii="Times New Roman" w:hAnsi="Times New Roman" w:cs="Times New Roman"/>
          <w:sz w:val="24"/>
          <w:szCs w:val="24"/>
        </w:rPr>
        <w:t>:</w:t>
      </w:r>
    </w:p>
    <w:p w14:paraId="32ED2134" w14:textId="77777777" w:rsidR="00126473"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p>
    <w:p w14:paraId="4E1F9E22" w14:textId="77777777" w:rsidR="00ED4DC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1. </w:t>
      </w:r>
      <w:r w:rsidR="00126473" w:rsidRPr="00126473">
        <w:rPr>
          <w:rFonts w:ascii="Times New Roman" w:hAnsi="Times New Roman" w:cs="Times New Roman"/>
          <w:sz w:val="24"/>
          <w:szCs w:val="24"/>
        </w:rPr>
        <w:t>Аварии на коммунально-энергетических сетях</w:t>
      </w:r>
      <w:r w:rsidRPr="0069322B">
        <w:rPr>
          <w:rFonts w:ascii="Times New Roman" w:hAnsi="Times New Roman" w:cs="Times New Roman"/>
          <w:sz w:val="24"/>
          <w:szCs w:val="24"/>
        </w:rPr>
        <w:t xml:space="preserve">. </w:t>
      </w:r>
    </w:p>
    <w:p w14:paraId="2E025AD1" w14:textId="77777777" w:rsidR="00ED4DC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2. </w:t>
      </w:r>
      <w:r w:rsidR="00126473" w:rsidRPr="00126473">
        <w:rPr>
          <w:rFonts w:ascii="Times New Roman" w:hAnsi="Times New Roman" w:cs="Times New Roman"/>
          <w:sz w:val="24"/>
          <w:szCs w:val="24"/>
        </w:rPr>
        <w:t>Возникновение пожаров в жилом секторе</w:t>
      </w:r>
      <w:r w:rsidR="00126473">
        <w:rPr>
          <w:rFonts w:ascii="Times New Roman" w:hAnsi="Times New Roman" w:cs="Times New Roman"/>
          <w:sz w:val="24"/>
          <w:szCs w:val="24"/>
        </w:rPr>
        <w:t xml:space="preserve">, </w:t>
      </w:r>
      <w:r w:rsidR="00126473" w:rsidRPr="00126473">
        <w:rPr>
          <w:rFonts w:ascii="Times New Roman" w:hAnsi="Times New Roman" w:cs="Times New Roman"/>
          <w:sz w:val="24"/>
          <w:szCs w:val="24"/>
        </w:rPr>
        <w:t>пожароопасных объектах</w:t>
      </w:r>
      <w:r w:rsidR="00465555">
        <w:rPr>
          <w:rFonts w:ascii="Times New Roman" w:hAnsi="Times New Roman" w:cs="Times New Roman"/>
          <w:sz w:val="24"/>
          <w:szCs w:val="24"/>
        </w:rPr>
        <w:t>.</w:t>
      </w:r>
    </w:p>
    <w:p w14:paraId="2B62BCF3" w14:textId="70E297AF" w:rsidR="00126473"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3. </w:t>
      </w:r>
      <w:r w:rsidRPr="00126473">
        <w:rPr>
          <w:rFonts w:ascii="Times New Roman" w:hAnsi="Times New Roman" w:cs="Times New Roman"/>
          <w:sz w:val="24"/>
          <w:szCs w:val="24"/>
        </w:rPr>
        <w:t>Стихийные бедствия (бури, ураганы, грозы, град, сильные метели и обильные снегопады, сильные морозы</w:t>
      </w:r>
      <w:r w:rsidR="00D65B7B">
        <w:rPr>
          <w:rFonts w:ascii="Times New Roman" w:hAnsi="Times New Roman" w:cs="Times New Roman"/>
          <w:sz w:val="24"/>
          <w:szCs w:val="24"/>
        </w:rPr>
        <w:t>, оползни, землетрясения и др.</w:t>
      </w:r>
      <w:r w:rsidRPr="00126473">
        <w:rPr>
          <w:rFonts w:ascii="Times New Roman" w:hAnsi="Times New Roman" w:cs="Times New Roman"/>
          <w:sz w:val="24"/>
          <w:szCs w:val="24"/>
        </w:rPr>
        <w:t>)</w:t>
      </w:r>
      <w:r>
        <w:rPr>
          <w:rFonts w:ascii="Times New Roman" w:hAnsi="Times New Roman" w:cs="Times New Roman"/>
          <w:sz w:val="24"/>
          <w:szCs w:val="24"/>
        </w:rPr>
        <w:t>.</w:t>
      </w:r>
    </w:p>
    <w:p w14:paraId="009ADD6D" w14:textId="711850AB" w:rsidR="00D65B7B" w:rsidRDefault="00D65B7B" w:rsidP="0069322B">
      <w:pPr>
        <w:autoSpaceDE w:val="0"/>
        <w:autoSpaceDN w:val="0"/>
        <w:adjustRightInd w:val="0"/>
        <w:spacing w:after="0" w:line="240" w:lineRule="auto"/>
        <w:ind w:firstLine="284"/>
        <w:jc w:val="both"/>
        <w:rPr>
          <w:rFonts w:ascii="Times New Roman" w:hAnsi="Times New Roman" w:cs="Times New Roman"/>
          <w:sz w:val="24"/>
          <w:szCs w:val="24"/>
        </w:rPr>
      </w:pPr>
    </w:p>
    <w:p w14:paraId="05F77286" w14:textId="77777777" w:rsidR="00126473"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p>
    <w:p w14:paraId="00F133A8" w14:textId="6E3BE98C" w:rsidR="00465555" w:rsidRPr="00DB7583"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DB7583">
        <w:rPr>
          <w:rFonts w:ascii="Times New Roman" w:hAnsi="Times New Roman" w:cs="Times New Roman"/>
          <w:sz w:val="24"/>
          <w:szCs w:val="24"/>
        </w:rPr>
        <w:t>В соответствии с требованиями ст. 65-77 Федерального закона Российской Федерации от 22 июля 2008 г. N 123 – ФЗ "Технический регламент о требованиях пожарной безопасности", при разработке данного проекта планировки учтено:</w:t>
      </w:r>
    </w:p>
    <w:p w14:paraId="4057779E" w14:textId="77777777" w:rsidR="00465555"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 - обеспечение проходов, проездов и подъездов к зданиям, сооружениям и строениям;</w:t>
      </w:r>
    </w:p>
    <w:p w14:paraId="7694BC17" w14:textId="1001A437" w:rsidR="00465555"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 - обеспечение противопожарного водоснабжения</w:t>
      </w:r>
      <w:r w:rsidR="00DB7583">
        <w:rPr>
          <w:rFonts w:ascii="Times New Roman" w:hAnsi="Times New Roman" w:cs="Times New Roman"/>
          <w:sz w:val="24"/>
          <w:szCs w:val="24"/>
        </w:rPr>
        <w:t xml:space="preserve"> (пожарны</w:t>
      </w:r>
      <w:r w:rsidR="00D65B7B">
        <w:rPr>
          <w:rFonts w:ascii="Times New Roman" w:hAnsi="Times New Roman" w:cs="Times New Roman"/>
          <w:sz w:val="24"/>
          <w:szCs w:val="24"/>
        </w:rPr>
        <w:t>е</w:t>
      </w:r>
      <w:r w:rsidR="00DB7583">
        <w:rPr>
          <w:rFonts w:ascii="Times New Roman" w:hAnsi="Times New Roman" w:cs="Times New Roman"/>
          <w:sz w:val="24"/>
          <w:szCs w:val="24"/>
        </w:rPr>
        <w:t xml:space="preserve"> резервуар</w:t>
      </w:r>
      <w:r w:rsidR="00D65B7B">
        <w:rPr>
          <w:rFonts w:ascii="Times New Roman" w:hAnsi="Times New Roman" w:cs="Times New Roman"/>
          <w:sz w:val="24"/>
          <w:szCs w:val="24"/>
        </w:rPr>
        <w:t>ы</w:t>
      </w:r>
      <w:r w:rsidR="00DB7583">
        <w:rPr>
          <w:rFonts w:ascii="Times New Roman" w:hAnsi="Times New Roman" w:cs="Times New Roman"/>
          <w:sz w:val="24"/>
          <w:szCs w:val="24"/>
        </w:rPr>
        <w:t>)</w:t>
      </w:r>
      <w:r w:rsidRPr="0069322B">
        <w:rPr>
          <w:rFonts w:ascii="Times New Roman" w:hAnsi="Times New Roman" w:cs="Times New Roman"/>
          <w:sz w:val="24"/>
          <w:szCs w:val="24"/>
        </w:rPr>
        <w:t>;</w:t>
      </w:r>
    </w:p>
    <w:p w14:paraId="774A9B8E" w14:textId="25A95383" w:rsidR="00DB7583"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 -</w:t>
      </w:r>
      <w:r w:rsidR="001D234A">
        <w:rPr>
          <w:rFonts w:ascii="Times New Roman" w:hAnsi="Times New Roman" w:cs="Times New Roman"/>
          <w:sz w:val="24"/>
          <w:szCs w:val="24"/>
        </w:rPr>
        <w:t xml:space="preserve"> </w:t>
      </w:r>
      <w:r w:rsidRPr="0069322B">
        <w:rPr>
          <w:rFonts w:ascii="Times New Roman" w:hAnsi="Times New Roman" w:cs="Times New Roman"/>
          <w:sz w:val="24"/>
          <w:szCs w:val="24"/>
        </w:rPr>
        <w:t>соблюдение противопожарных расстояний между здани</w:t>
      </w:r>
      <w:r w:rsidR="00DB7583">
        <w:rPr>
          <w:rFonts w:ascii="Times New Roman" w:hAnsi="Times New Roman" w:cs="Times New Roman"/>
          <w:sz w:val="24"/>
          <w:szCs w:val="24"/>
        </w:rPr>
        <w:t>ями, сооружениями и строениями</w:t>
      </w:r>
      <w:r w:rsidR="001D234A">
        <w:rPr>
          <w:rFonts w:ascii="Times New Roman" w:hAnsi="Times New Roman" w:cs="Times New Roman"/>
          <w:sz w:val="24"/>
          <w:szCs w:val="24"/>
        </w:rPr>
        <w:t>;</w:t>
      </w:r>
    </w:p>
    <w:p w14:paraId="6BF58A00" w14:textId="1CCF866C" w:rsidR="001D234A" w:rsidRDefault="001D234A"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обеспечение нормируемых продольных уклонов дорог;</w:t>
      </w:r>
    </w:p>
    <w:p w14:paraId="6064AC95" w14:textId="722AA409" w:rsidR="001D234A" w:rsidRDefault="001D234A"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 устройство подпорных стенок;</w:t>
      </w:r>
    </w:p>
    <w:p w14:paraId="68E3DE56" w14:textId="7CA45E8C" w:rsidR="001D234A" w:rsidRDefault="001D234A"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5660A6">
        <w:rPr>
          <w:rFonts w:ascii="Times New Roman" w:hAnsi="Times New Roman" w:cs="Times New Roman"/>
          <w:sz w:val="24"/>
          <w:szCs w:val="24"/>
        </w:rPr>
        <w:t xml:space="preserve">устройство </w:t>
      </w:r>
      <w:r w:rsidR="005660A6" w:rsidRPr="005660A6">
        <w:rPr>
          <w:rFonts w:ascii="Times New Roman" w:hAnsi="Times New Roman" w:cs="Times New Roman"/>
          <w:sz w:val="24"/>
          <w:szCs w:val="24"/>
        </w:rPr>
        <w:t xml:space="preserve"> наружных</w:t>
      </w:r>
      <w:proofErr w:type="gramEnd"/>
      <w:r w:rsidR="005660A6" w:rsidRPr="005660A6">
        <w:rPr>
          <w:rFonts w:ascii="Times New Roman" w:hAnsi="Times New Roman" w:cs="Times New Roman"/>
          <w:sz w:val="24"/>
          <w:szCs w:val="24"/>
        </w:rPr>
        <w:t xml:space="preserve"> </w:t>
      </w:r>
      <w:proofErr w:type="spellStart"/>
      <w:r w:rsidRPr="005660A6">
        <w:rPr>
          <w:rFonts w:ascii="Times New Roman" w:hAnsi="Times New Roman" w:cs="Times New Roman"/>
          <w:sz w:val="24"/>
          <w:szCs w:val="24"/>
        </w:rPr>
        <w:t>дренчерных</w:t>
      </w:r>
      <w:proofErr w:type="spellEnd"/>
      <w:r w:rsidRPr="005660A6">
        <w:rPr>
          <w:rFonts w:ascii="Times New Roman" w:hAnsi="Times New Roman" w:cs="Times New Roman"/>
          <w:sz w:val="24"/>
          <w:szCs w:val="24"/>
        </w:rPr>
        <w:t xml:space="preserve"> завес</w:t>
      </w:r>
      <w:r w:rsidR="005660A6" w:rsidRPr="005660A6">
        <w:rPr>
          <w:rFonts w:ascii="Times New Roman" w:hAnsi="Times New Roman" w:cs="Times New Roman"/>
          <w:sz w:val="24"/>
          <w:szCs w:val="24"/>
        </w:rPr>
        <w:t xml:space="preserve"> по периметру </w:t>
      </w:r>
      <w:r w:rsidR="00CC5B9B" w:rsidRPr="005660A6">
        <w:rPr>
          <w:rFonts w:ascii="Times New Roman" w:hAnsi="Times New Roman" w:cs="Times New Roman"/>
          <w:sz w:val="24"/>
          <w:szCs w:val="24"/>
        </w:rPr>
        <w:t>территории</w:t>
      </w:r>
      <w:r w:rsidR="005660A6" w:rsidRPr="005660A6">
        <w:rPr>
          <w:rFonts w:ascii="Times New Roman" w:hAnsi="Times New Roman" w:cs="Times New Roman"/>
          <w:sz w:val="24"/>
          <w:szCs w:val="24"/>
        </w:rPr>
        <w:t>.</w:t>
      </w:r>
    </w:p>
    <w:p w14:paraId="0FB4F906" w14:textId="77777777" w:rsidR="00905501" w:rsidRDefault="00905501" w:rsidP="0069322B">
      <w:pPr>
        <w:autoSpaceDE w:val="0"/>
        <w:autoSpaceDN w:val="0"/>
        <w:adjustRightInd w:val="0"/>
        <w:spacing w:after="0" w:line="240" w:lineRule="auto"/>
        <w:ind w:firstLine="284"/>
        <w:jc w:val="both"/>
        <w:rPr>
          <w:rFonts w:ascii="Times New Roman" w:hAnsi="Times New Roman" w:cs="Times New Roman"/>
          <w:sz w:val="24"/>
          <w:szCs w:val="24"/>
        </w:rPr>
      </w:pPr>
    </w:p>
    <w:p w14:paraId="2CC2274F" w14:textId="77777777" w:rsidR="00905501" w:rsidRDefault="00905501" w:rsidP="0069322B">
      <w:pPr>
        <w:autoSpaceDE w:val="0"/>
        <w:autoSpaceDN w:val="0"/>
        <w:adjustRightInd w:val="0"/>
        <w:spacing w:after="0" w:line="240" w:lineRule="auto"/>
        <w:ind w:firstLine="284"/>
        <w:jc w:val="both"/>
        <w:rPr>
          <w:rFonts w:ascii="Times New Roman" w:hAnsi="Times New Roman" w:cs="Times New Roman"/>
          <w:sz w:val="24"/>
          <w:szCs w:val="24"/>
        </w:rPr>
      </w:pPr>
      <w:r w:rsidRPr="00905501">
        <w:rPr>
          <w:rFonts w:ascii="Times New Roman" w:hAnsi="Times New Roman" w:cs="Times New Roman"/>
          <w:sz w:val="24"/>
          <w:szCs w:val="24"/>
        </w:rPr>
        <w:t xml:space="preserve">Аварии на системах жизнеобеспечения: теплоснабжения, электроснабжения, водоснабжения и газоснабжения приводят к нарушению жизнедеятельности проживающего населения и вызывают наибольшую социальную напряжённость. Наибольшую опасность на проектируемой территории представляют следующие объекты: </w:t>
      </w:r>
    </w:p>
    <w:p w14:paraId="2F6ACA28" w14:textId="0B47698D" w:rsidR="00905501" w:rsidRDefault="00905501" w:rsidP="0069322B">
      <w:pPr>
        <w:autoSpaceDE w:val="0"/>
        <w:autoSpaceDN w:val="0"/>
        <w:adjustRightInd w:val="0"/>
        <w:spacing w:after="0" w:line="240" w:lineRule="auto"/>
        <w:ind w:firstLine="284"/>
        <w:jc w:val="both"/>
        <w:rPr>
          <w:rFonts w:ascii="Times New Roman" w:hAnsi="Times New Roman" w:cs="Times New Roman"/>
          <w:sz w:val="24"/>
          <w:szCs w:val="24"/>
        </w:rPr>
      </w:pPr>
      <w:r w:rsidRPr="00905501">
        <w:rPr>
          <w:rFonts w:ascii="Times New Roman" w:hAnsi="Times New Roman" w:cs="Times New Roman"/>
          <w:sz w:val="24"/>
          <w:szCs w:val="24"/>
        </w:rPr>
        <w:t>- трансформаторн</w:t>
      </w:r>
      <w:r w:rsidR="00DB7583">
        <w:rPr>
          <w:rFonts w:ascii="Times New Roman" w:hAnsi="Times New Roman" w:cs="Times New Roman"/>
          <w:sz w:val="24"/>
          <w:szCs w:val="24"/>
        </w:rPr>
        <w:t>ая</w:t>
      </w:r>
      <w:r w:rsidRPr="00905501">
        <w:rPr>
          <w:rFonts w:ascii="Times New Roman" w:hAnsi="Times New Roman" w:cs="Times New Roman"/>
          <w:sz w:val="24"/>
          <w:szCs w:val="24"/>
        </w:rPr>
        <w:t xml:space="preserve"> электрическ</w:t>
      </w:r>
      <w:r w:rsidR="00DB7583">
        <w:rPr>
          <w:rFonts w:ascii="Times New Roman" w:hAnsi="Times New Roman" w:cs="Times New Roman"/>
          <w:sz w:val="24"/>
          <w:szCs w:val="24"/>
        </w:rPr>
        <w:t>ая</w:t>
      </w:r>
      <w:r w:rsidRPr="00905501">
        <w:rPr>
          <w:rFonts w:ascii="Times New Roman" w:hAnsi="Times New Roman" w:cs="Times New Roman"/>
          <w:sz w:val="24"/>
          <w:szCs w:val="24"/>
        </w:rPr>
        <w:t xml:space="preserve"> подстанци</w:t>
      </w:r>
      <w:r w:rsidR="00DB7583">
        <w:rPr>
          <w:rFonts w:ascii="Times New Roman" w:hAnsi="Times New Roman" w:cs="Times New Roman"/>
          <w:sz w:val="24"/>
          <w:szCs w:val="24"/>
        </w:rPr>
        <w:t>я</w:t>
      </w:r>
      <w:r w:rsidRPr="00905501">
        <w:rPr>
          <w:rFonts w:ascii="Times New Roman" w:hAnsi="Times New Roman" w:cs="Times New Roman"/>
          <w:sz w:val="24"/>
          <w:szCs w:val="24"/>
        </w:rPr>
        <w:t xml:space="preserve">; </w:t>
      </w:r>
    </w:p>
    <w:p w14:paraId="2EDA2CCF" w14:textId="2109845B" w:rsidR="00905501" w:rsidRDefault="00905501"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905501">
        <w:rPr>
          <w:rFonts w:ascii="Times New Roman" w:hAnsi="Times New Roman" w:cs="Times New Roman"/>
          <w:sz w:val="24"/>
          <w:szCs w:val="24"/>
        </w:rPr>
        <w:t>сети (тепловые, канализационные,</w:t>
      </w:r>
      <w:r w:rsidR="00DB7583">
        <w:rPr>
          <w:rFonts w:ascii="Times New Roman" w:hAnsi="Times New Roman" w:cs="Times New Roman"/>
          <w:sz w:val="24"/>
          <w:szCs w:val="24"/>
        </w:rPr>
        <w:t xml:space="preserve"> водопроводные и электрические);</w:t>
      </w:r>
    </w:p>
    <w:p w14:paraId="60DD3365" w14:textId="052768A9" w:rsidR="00DB7583" w:rsidRDefault="00DB7583"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газовая котельная и газопровод высокого давления подземный 0,6мПа.</w:t>
      </w:r>
    </w:p>
    <w:p w14:paraId="02F5D798" w14:textId="25F9714C" w:rsidR="00905501" w:rsidRDefault="00905501" w:rsidP="0069322B">
      <w:pPr>
        <w:autoSpaceDE w:val="0"/>
        <w:autoSpaceDN w:val="0"/>
        <w:adjustRightInd w:val="0"/>
        <w:spacing w:after="0" w:line="240" w:lineRule="auto"/>
        <w:ind w:firstLine="284"/>
        <w:jc w:val="both"/>
        <w:rPr>
          <w:rFonts w:ascii="Times New Roman" w:hAnsi="Times New Roman" w:cs="Times New Roman"/>
          <w:sz w:val="24"/>
          <w:szCs w:val="24"/>
        </w:rPr>
      </w:pPr>
      <w:r w:rsidRPr="00905501">
        <w:rPr>
          <w:rFonts w:ascii="Times New Roman" w:hAnsi="Times New Roman" w:cs="Times New Roman"/>
          <w:sz w:val="24"/>
          <w:szCs w:val="24"/>
        </w:rPr>
        <w:t xml:space="preserve"> Риски возникновения чрезвычайных ситуаций на сетях водопровода в мирное время незначительные. Чрезвычайные ситуации возможны в случаях разрыва магистральных сетей, но из-за небольшого максимального диаметра и расхода воды, значительной угрозы такая ситуация не несет ни зданиям и сооружениям, ни населению. Возможно на некоторое время прекращение подачи воды (до ликвидации аварии). На электроподстанциях может возникнуть короткое замыкание и, как следствие, пожар. Для предотвращения такой ситуации, оборудование снабжено пожарной сигнализацией. На линиях электропередачи </w:t>
      </w:r>
      <w:r w:rsidR="00D65B7B" w:rsidRPr="00905501">
        <w:rPr>
          <w:rFonts w:ascii="Times New Roman" w:hAnsi="Times New Roman" w:cs="Times New Roman"/>
          <w:sz w:val="24"/>
          <w:szCs w:val="24"/>
        </w:rPr>
        <w:t>может произойти,</w:t>
      </w:r>
      <w:r w:rsidRPr="00905501">
        <w:rPr>
          <w:rFonts w:ascii="Times New Roman" w:hAnsi="Times New Roman" w:cs="Times New Roman"/>
          <w:sz w:val="24"/>
          <w:szCs w:val="24"/>
        </w:rPr>
        <w:t xml:space="preserve"> обрыв проводов по причине сильного ветра, механического повреждения и т. п. Вследствие этого </w:t>
      </w:r>
      <w:r>
        <w:rPr>
          <w:rFonts w:ascii="Times New Roman" w:hAnsi="Times New Roman" w:cs="Times New Roman"/>
          <w:sz w:val="24"/>
          <w:szCs w:val="24"/>
        </w:rPr>
        <w:t>возможно отключение электроэнер</w:t>
      </w:r>
      <w:r w:rsidRPr="00905501">
        <w:rPr>
          <w:rFonts w:ascii="Times New Roman" w:hAnsi="Times New Roman" w:cs="Times New Roman"/>
          <w:sz w:val="24"/>
          <w:szCs w:val="24"/>
        </w:rPr>
        <w:t>гии в жилой и производственной зонах (до ликвидации аварии).</w:t>
      </w:r>
    </w:p>
    <w:p w14:paraId="51B8B831" w14:textId="1CC53C4B" w:rsidR="00CC5B9B" w:rsidRDefault="00CC5B9B" w:rsidP="009D5F6E">
      <w:pPr>
        <w:autoSpaceDE w:val="0"/>
        <w:autoSpaceDN w:val="0"/>
        <w:adjustRightInd w:val="0"/>
        <w:spacing w:after="0" w:line="240" w:lineRule="auto"/>
        <w:jc w:val="both"/>
        <w:rPr>
          <w:rFonts w:ascii="Times New Roman" w:hAnsi="Times New Roman" w:cs="Times New Roman"/>
          <w:sz w:val="24"/>
          <w:szCs w:val="24"/>
        </w:rPr>
      </w:pPr>
    </w:p>
    <w:p w14:paraId="2C5CA641" w14:textId="77777777" w:rsidR="00077CE7" w:rsidRDefault="00077CE7" w:rsidP="0069322B">
      <w:pPr>
        <w:autoSpaceDE w:val="0"/>
        <w:autoSpaceDN w:val="0"/>
        <w:adjustRightInd w:val="0"/>
        <w:spacing w:after="0" w:line="240" w:lineRule="auto"/>
        <w:ind w:firstLine="284"/>
        <w:jc w:val="both"/>
        <w:rPr>
          <w:rFonts w:ascii="Times New Roman" w:hAnsi="Times New Roman" w:cs="Times New Roman"/>
          <w:sz w:val="24"/>
          <w:szCs w:val="24"/>
        </w:rPr>
      </w:pPr>
    </w:p>
    <w:p w14:paraId="7962E2C1" w14:textId="46A02DE6" w:rsidR="00077CE7" w:rsidRDefault="00077CE7" w:rsidP="0069322B">
      <w:pPr>
        <w:autoSpaceDE w:val="0"/>
        <w:autoSpaceDN w:val="0"/>
        <w:adjustRightInd w:val="0"/>
        <w:spacing w:after="0" w:line="240" w:lineRule="auto"/>
        <w:ind w:firstLine="284"/>
        <w:jc w:val="both"/>
        <w:rPr>
          <w:rFonts w:ascii="Times New Roman" w:hAnsi="Times New Roman" w:cs="Times New Roman"/>
          <w:b/>
          <w:sz w:val="24"/>
          <w:szCs w:val="24"/>
        </w:rPr>
      </w:pPr>
      <w:r w:rsidRPr="00077CE7">
        <w:rPr>
          <w:rFonts w:ascii="Times New Roman" w:hAnsi="Times New Roman" w:cs="Times New Roman"/>
          <w:b/>
          <w:sz w:val="24"/>
          <w:szCs w:val="24"/>
        </w:rPr>
        <w:t>Мероприятия по защите от ЧС природного и техногенного характера:</w:t>
      </w:r>
    </w:p>
    <w:p w14:paraId="0A0DA84D" w14:textId="77777777" w:rsidR="00CC5B9B" w:rsidRPr="00077CE7" w:rsidRDefault="00CC5B9B" w:rsidP="0069322B">
      <w:pPr>
        <w:autoSpaceDE w:val="0"/>
        <w:autoSpaceDN w:val="0"/>
        <w:adjustRightInd w:val="0"/>
        <w:spacing w:after="0" w:line="240" w:lineRule="auto"/>
        <w:ind w:firstLine="284"/>
        <w:jc w:val="both"/>
        <w:rPr>
          <w:rFonts w:ascii="Times New Roman" w:hAnsi="Times New Roman" w:cs="Times New Roman"/>
          <w:b/>
          <w:sz w:val="24"/>
          <w:szCs w:val="24"/>
        </w:rPr>
      </w:pPr>
    </w:p>
    <w:p w14:paraId="61A20078" w14:textId="1184DA6A" w:rsidR="00077CE7" w:rsidRPr="00CC5B9B"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 xml:space="preserve"> защита систем жизнеобеспечения населения;</w:t>
      </w:r>
    </w:p>
    <w:p w14:paraId="1EF8ED43" w14:textId="5B52F191" w:rsidR="00077CE7" w:rsidRPr="00CC5B9B"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 xml:space="preserve">осуществление </w:t>
      </w:r>
      <w:proofErr w:type="spellStart"/>
      <w:r w:rsidRPr="00CC5B9B">
        <w:rPr>
          <w:rFonts w:ascii="Times New Roman" w:hAnsi="Times New Roman" w:cs="Times New Roman"/>
          <w:sz w:val="24"/>
          <w:szCs w:val="24"/>
        </w:rPr>
        <w:t>плановопредупредительного</w:t>
      </w:r>
      <w:proofErr w:type="spellEnd"/>
      <w:r w:rsidRPr="00CC5B9B">
        <w:rPr>
          <w:rFonts w:ascii="Times New Roman" w:hAnsi="Times New Roman" w:cs="Times New Roman"/>
          <w:sz w:val="24"/>
          <w:szCs w:val="24"/>
        </w:rPr>
        <w:t xml:space="preserve"> ремонта инженерных коммуникаций, линий связи и электропередач, а также контроль состояния жизне</w:t>
      </w:r>
      <w:r w:rsidR="001D234A" w:rsidRPr="00CC5B9B">
        <w:rPr>
          <w:rFonts w:ascii="Times New Roman" w:hAnsi="Times New Roman" w:cs="Times New Roman"/>
          <w:sz w:val="24"/>
          <w:szCs w:val="24"/>
        </w:rPr>
        <w:t xml:space="preserve">обеспечивающих объектов </w:t>
      </w:r>
      <w:proofErr w:type="spellStart"/>
      <w:r w:rsidR="001D234A" w:rsidRPr="00CC5B9B">
        <w:rPr>
          <w:rFonts w:ascii="Times New Roman" w:hAnsi="Times New Roman" w:cs="Times New Roman"/>
          <w:sz w:val="24"/>
          <w:szCs w:val="24"/>
        </w:rPr>
        <w:t>энерго</w:t>
      </w:r>
      <w:proofErr w:type="spellEnd"/>
      <w:proofErr w:type="gramStart"/>
      <w:r w:rsidR="001D234A" w:rsidRPr="00CC5B9B">
        <w:rPr>
          <w:rFonts w:ascii="Times New Roman" w:hAnsi="Times New Roman" w:cs="Times New Roman"/>
          <w:sz w:val="24"/>
          <w:szCs w:val="24"/>
        </w:rPr>
        <w:t>- ,</w:t>
      </w:r>
      <w:proofErr w:type="gramEnd"/>
      <w:r w:rsidRPr="00CC5B9B">
        <w:rPr>
          <w:rFonts w:ascii="Times New Roman" w:hAnsi="Times New Roman" w:cs="Times New Roman"/>
          <w:sz w:val="24"/>
          <w:szCs w:val="24"/>
        </w:rPr>
        <w:t xml:space="preserve"> тепло- и водоснабжения;</w:t>
      </w:r>
    </w:p>
    <w:p w14:paraId="4EB2EBDF" w14:textId="3B0B530B" w:rsidR="00077CE7" w:rsidRPr="00CC5B9B"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меры по снижению аварийности на транспорте - введение средств оповещения водителей и транспортных организаций о неблагоприятных метеоусловиях;</w:t>
      </w:r>
    </w:p>
    <w:p w14:paraId="410F9D42" w14:textId="6DA7A43E" w:rsidR="00077CE7" w:rsidRPr="00CC5B9B"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 xml:space="preserve">снижение возможных последствий ЧС природного характера; </w:t>
      </w:r>
    </w:p>
    <w:p w14:paraId="0F10BF40" w14:textId="08953F1D" w:rsidR="00077CE7"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 xml:space="preserve">осуществление в плановом порядке противопожарных и профилактических работ, направленных на предупреждение возникновения, распространения и развития пожаров, проведение комплекса инженерно-технических мероприятий по организации </w:t>
      </w:r>
      <w:proofErr w:type="spellStart"/>
      <w:r w:rsidRPr="00CC5B9B">
        <w:rPr>
          <w:rFonts w:ascii="Times New Roman" w:hAnsi="Times New Roman" w:cs="Times New Roman"/>
          <w:sz w:val="24"/>
          <w:szCs w:val="24"/>
        </w:rPr>
        <w:t>метеле</w:t>
      </w:r>
      <w:proofErr w:type="spellEnd"/>
      <w:r w:rsidRPr="00CC5B9B">
        <w:rPr>
          <w:rFonts w:ascii="Times New Roman" w:hAnsi="Times New Roman" w:cs="Times New Roman"/>
          <w:sz w:val="24"/>
          <w:szCs w:val="24"/>
        </w:rPr>
        <w:t xml:space="preserve"> - и ветрозащите путей сообщения, а также снижению риска функционирования объектов жизнеобеспечения в условиях сильных ветров и снеговых нагрузок, проведение сейсмического районирования территории.</w:t>
      </w:r>
    </w:p>
    <w:p w14:paraId="60A2FFB8" w14:textId="77777777" w:rsidR="00CC5B9B" w:rsidRPr="00CC5B9B" w:rsidRDefault="00CC5B9B" w:rsidP="00CC5B9B">
      <w:pPr>
        <w:pStyle w:val="ad"/>
        <w:autoSpaceDE w:val="0"/>
        <w:autoSpaceDN w:val="0"/>
        <w:adjustRightInd w:val="0"/>
        <w:spacing w:after="0" w:line="240" w:lineRule="auto"/>
        <w:ind w:left="426"/>
        <w:jc w:val="both"/>
        <w:rPr>
          <w:rFonts w:ascii="Times New Roman" w:hAnsi="Times New Roman" w:cs="Times New Roman"/>
          <w:sz w:val="24"/>
          <w:szCs w:val="24"/>
        </w:rPr>
      </w:pPr>
    </w:p>
    <w:p w14:paraId="1085BEAA" w14:textId="2C978990" w:rsidR="00077CE7" w:rsidRDefault="00077CE7" w:rsidP="00CC5B9B">
      <w:pPr>
        <w:pStyle w:val="ad"/>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К перечню мероприятий по защите от чрезвычайных ситуаций относятся:</w:t>
      </w:r>
    </w:p>
    <w:p w14:paraId="4C853087" w14:textId="77777777" w:rsidR="00CC5B9B" w:rsidRPr="00CC5B9B" w:rsidRDefault="00CC5B9B" w:rsidP="00CC5B9B">
      <w:pPr>
        <w:pStyle w:val="ad"/>
        <w:autoSpaceDE w:val="0"/>
        <w:autoSpaceDN w:val="0"/>
        <w:adjustRightInd w:val="0"/>
        <w:spacing w:after="0" w:line="240" w:lineRule="auto"/>
        <w:ind w:left="426"/>
        <w:jc w:val="both"/>
        <w:rPr>
          <w:rFonts w:ascii="Times New Roman" w:hAnsi="Times New Roman" w:cs="Times New Roman"/>
          <w:sz w:val="24"/>
          <w:szCs w:val="24"/>
        </w:rPr>
      </w:pPr>
    </w:p>
    <w:p w14:paraId="75F02D03" w14:textId="56B39330" w:rsidR="00077CE7" w:rsidRPr="00CC5B9B"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информирование населения о потенциальных природных и техногенных угрозах на территории проживания;</w:t>
      </w:r>
    </w:p>
    <w:p w14:paraId="19FBC135" w14:textId="07B0B463" w:rsidR="00077CE7" w:rsidRPr="00CC5B9B"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 xml:space="preserve">- проверка систем оповещения и подготовка к заблаговременному оповещению о возникновении и развитии чрезвычайных ситуаций населения и организаций, аварии на которых способны нарушить жизнеобеспечение населения, информирование населения о необходимых действиях во время ЧС; </w:t>
      </w:r>
    </w:p>
    <w:p w14:paraId="6A2FBE21" w14:textId="77777777" w:rsidR="00077CE7" w:rsidRPr="00CC5B9B"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t>- мониторинг и прогнозирование чрезвычайных ситуаций;</w:t>
      </w:r>
    </w:p>
    <w:p w14:paraId="449DFAD0" w14:textId="1B61AAD7" w:rsidR="00077CE7" w:rsidRDefault="00077CE7" w:rsidP="00CC5B9B">
      <w:pPr>
        <w:pStyle w:val="ad"/>
        <w:numPr>
          <w:ilvl w:val="0"/>
          <w:numId w:val="34"/>
        </w:numPr>
        <w:autoSpaceDE w:val="0"/>
        <w:autoSpaceDN w:val="0"/>
        <w:adjustRightInd w:val="0"/>
        <w:spacing w:after="0" w:line="240" w:lineRule="auto"/>
        <w:ind w:left="426"/>
        <w:jc w:val="both"/>
        <w:rPr>
          <w:rFonts w:ascii="Times New Roman" w:hAnsi="Times New Roman" w:cs="Times New Roman"/>
          <w:sz w:val="24"/>
          <w:szCs w:val="24"/>
        </w:rPr>
      </w:pPr>
      <w:r w:rsidRPr="00CC5B9B">
        <w:rPr>
          <w:rFonts w:ascii="Times New Roman" w:hAnsi="Times New Roman" w:cs="Times New Roman"/>
          <w:sz w:val="24"/>
          <w:szCs w:val="24"/>
        </w:rPr>
        <w:lastRenderedPageBreak/>
        <w:t>- систематическое наблюдение за состоянием защищаемых территорий, объектов и за работой сооружений инженерной защиты, периодический анализ всех факторов риска возникновения чрезвычайных ситуаций с последующим уточнением состава необходимых пассивных и активных мероприятий.</w:t>
      </w:r>
    </w:p>
    <w:p w14:paraId="0CE3B7ED" w14:textId="77777777" w:rsidR="00CC5B9B" w:rsidRPr="00CC5B9B" w:rsidRDefault="00CC5B9B" w:rsidP="00CC5B9B">
      <w:pPr>
        <w:pStyle w:val="ad"/>
        <w:autoSpaceDE w:val="0"/>
        <w:autoSpaceDN w:val="0"/>
        <w:adjustRightInd w:val="0"/>
        <w:spacing w:after="0" w:line="240" w:lineRule="auto"/>
        <w:ind w:left="426"/>
        <w:jc w:val="both"/>
        <w:rPr>
          <w:rFonts w:ascii="Times New Roman" w:hAnsi="Times New Roman" w:cs="Times New Roman"/>
          <w:sz w:val="24"/>
          <w:szCs w:val="24"/>
        </w:rPr>
      </w:pPr>
    </w:p>
    <w:p w14:paraId="7BABDCF1" w14:textId="77777777" w:rsidR="00077CE7" w:rsidRDefault="00077CE7" w:rsidP="0069322B">
      <w:pPr>
        <w:autoSpaceDE w:val="0"/>
        <w:autoSpaceDN w:val="0"/>
        <w:adjustRightInd w:val="0"/>
        <w:spacing w:after="0" w:line="240" w:lineRule="auto"/>
        <w:ind w:firstLine="284"/>
        <w:jc w:val="both"/>
        <w:rPr>
          <w:rFonts w:ascii="Times New Roman" w:hAnsi="Times New Roman" w:cs="Times New Roman"/>
          <w:sz w:val="24"/>
          <w:szCs w:val="24"/>
        </w:rPr>
      </w:pPr>
      <w:r w:rsidRPr="00077CE7">
        <w:rPr>
          <w:rFonts w:ascii="Times New Roman" w:hAnsi="Times New Roman" w:cs="Times New Roman"/>
          <w:sz w:val="24"/>
          <w:szCs w:val="24"/>
        </w:rPr>
        <w:t xml:space="preserve"> Мероприятия по защите населения и территорий от чрезвычайных ситуаций должны осуществляться в соответствии с Федеральными законами № 68-ФЗ "О защите населения и территорий от чрезвычайных ситуаций природного и техногенного характера" от 24.12.1994 г., № 123-ФЗ "Технический регламент о требованиях пожарной безопасности" и Методическими рекомендациями по реализации Федерального закона от 6.10.2003 года № 131-ФЗ "Об общих принципах местного самоуправления в Российской Федерации"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w:t>
      </w:r>
    </w:p>
    <w:p w14:paraId="0B481286" w14:textId="77777777" w:rsidR="00077CE7" w:rsidRDefault="00077CE7" w:rsidP="0069322B">
      <w:pPr>
        <w:autoSpaceDE w:val="0"/>
        <w:autoSpaceDN w:val="0"/>
        <w:adjustRightInd w:val="0"/>
        <w:spacing w:after="0" w:line="240" w:lineRule="auto"/>
        <w:ind w:firstLine="284"/>
        <w:jc w:val="both"/>
        <w:rPr>
          <w:rFonts w:ascii="Times New Roman" w:hAnsi="Times New Roman" w:cs="Times New Roman"/>
          <w:sz w:val="24"/>
          <w:szCs w:val="24"/>
        </w:rPr>
      </w:pPr>
    </w:p>
    <w:p w14:paraId="66FB53A7" w14:textId="62906B89" w:rsidR="00077CE7" w:rsidRDefault="00077CE7" w:rsidP="00CC5B9B">
      <w:pPr>
        <w:autoSpaceDE w:val="0"/>
        <w:autoSpaceDN w:val="0"/>
        <w:adjustRightInd w:val="0"/>
        <w:spacing w:after="0" w:line="240" w:lineRule="auto"/>
        <w:ind w:firstLine="284"/>
        <w:jc w:val="center"/>
        <w:rPr>
          <w:rFonts w:ascii="Times New Roman" w:hAnsi="Times New Roman" w:cs="Times New Roman"/>
          <w:b/>
          <w:sz w:val="24"/>
          <w:szCs w:val="24"/>
        </w:rPr>
      </w:pPr>
      <w:r w:rsidRPr="00077CE7">
        <w:rPr>
          <w:rFonts w:ascii="Times New Roman" w:hAnsi="Times New Roman" w:cs="Times New Roman"/>
          <w:b/>
          <w:sz w:val="24"/>
          <w:szCs w:val="24"/>
        </w:rPr>
        <w:t>Мероприятия по гражданской обороне</w:t>
      </w:r>
      <w:r>
        <w:rPr>
          <w:rFonts w:ascii="Times New Roman" w:hAnsi="Times New Roman" w:cs="Times New Roman"/>
          <w:b/>
          <w:sz w:val="24"/>
          <w:szCs w:val="24"/>
        </w:rPr>
        <w:t>.</w:t>
      </w:r>
    </w:p>
    <w:p w14:paraId="5F915D73" w14:textId="77777777" w:rsidR="00CC5B9B" w:rsidRDefault="00CC5B9B" w:rsidP="0069322B">
      <w:pPr>
        <w:autoSpaceDE w:val="0"/>
        <w:autoSpaceDN w:val="0"/>
        <w:adjustRightInd w:val="0"/>
        <w:spacing w:after="0" w:line="240" w:lineRule="auto"/>
        <w:ind w:firstLine="284"/>
        <w:jc w:val="both"/>
        <w:rPr>
          <w:rFonts w:ascii="Times New Roman" w:hAnsi="Times New Roman" w:cs="Times New Roman"/>
          <w:b/>
          <w:sz w:val="24"/>
          <w:szCs w:val="24"/>
        </w:rPr>
      </w:pPr>
    </w:p>
    <w:p w14:paraId="6F7E66A1" w14:textId="7A9779E1" w:rsidR="001D0DF4" w:rsidRDefault="00077CE7" w:rsidP="0069322B">
      <w:pPr>
        <w:autoSpaceDE w:val="0"/>
        <w:autoSpaceDN w:val="0"/>
        <w:adjustRightInd w:val="0"/>
        <w:spacing w:after="0" w:line="240" w:lineRule="auto"/>
        <w:ind w:firstLine="284"/>
        <w:jc w:val="both"/>
        <w:rPr>
          <w:rFonts w:ascii="Times New Roman" w:hAnsi="Times New Roman" w:cs="Times New Roman"/>
          <w:sz w:val="24"/>
          <w:szCs w:val="24"/>
        </w:rPr>
      </w:pPr>
      <w:r w:rsidRPr="00077CE7">
        <w:rPr>
          <w:rFonts w:ascii="Times New Roman" w:hAnsi="Times New Roman" w:cs="Times New Roman"/>
          <w:sz w:val="24"/>
          <w:szCs w:val="24"/>
        </w:rPr>
        <w:t xml:space="preserve"> Согласно СНиП 2. 01. 51-90, территория проекта планировки</w:t>
      </w:r>
      <w:r w:rsidR="001D0DF4">
        <w:rPr>
          <w:rFonts w:ascii="Times New Roman" w:hAnsi="Times New Roman" w:cs="Times New Roman"/>
          <w:sz w:val="24"/>
          <w:szCs w:val="24"/>
        </w:rPr>
        <w:t xml:space="preserve"> не относится к</w:t>
      </w:r>
      <w:r w:rsidRPr="00077CE7">
        <w:rPr>
          <w:rFonts w:ascii="Times New Roman" w:hAnsi="Times New Roman" w:cs="Times New Roman"/>
          <w:sz w:val="24"/>
          <w:szCs w:val="24"/>
        </w:rPr>
        <w:t xml:space="preserve"> </w:t>
      </w:r>
      <w:r w:rsidR="001D0DF4">
        <w:rPr>
          <w:rFonts w:ascii="Times New Roman" w:hAnsi="Times New Roman" w:cs="Times New Roman"/>
          <w:sz w:val="24"/>
          <w:szCs w:val="24"/>
        </w:rPr>
        <w:t>о</w:t>
      </w:r>
      <w:r w:rsidR="001D0DF4" w:rsidRPr="001D0DF4">
        <w:rPr>
          <w:rFonts w:ascii="Times New Roman" w:hAnsi="Times New Roman" w:cs="Times New Roman"/>
          <w:sz w:val="24"/>
          <w:szCs w:val="24"/>
        </w:rPr>
        <w:t>бъект</w:t>
      </w:r>
      <w:r w:rsidR="001D0DF4">
        <w:rPr>
          <w:rFonts w:ascii="Times New Roman" w:hAnsi="Times New Roman" w:cs="Times New Roman"/>
          <w:sz w:val="24"/>
          <w:szCs w:val="24"/>
        </w:rPr>
        <w:t>ам</w:t>
      </w:r>
      <w:r w:rsidR="001D0DF4" w:rsidRPr="001D0DF4">
        <w:rPr>
          <w:rFonts w:ascii="Times New Roman" w:hAnsi="Times New Roman" w:cs="Times New Roman"/>
          <w:sz w:val="24"/>
          <w:szCs w:val="24"/>
        </w:rPr>
        <w:t xml:space="preserve"> особой важности, расположенны</w:t>
      </w:r>
      <w:r w:rsidR="001D0DF4">
        <w:rPr>
          <w:rFonts w:ascii="Times New Roman" w:hAnsi="Times New Roman" w:cs="Times New Roman"/>
          <w:sz w:val="24"/>
          <w:szCs w:val="24"/>
        </w:rPr>
        <w:t>х</w:t>
      </w:r>
      <w:r w:rsidR="001D0DF4" w:rsidRPr="001D0DF4">
        <w:rPr>
          <w:rFonts w:ascii="Times New Roman" w:hAnsi="Times New Roman" w:cs="Times New Roman"/>
          <w:sz w:val="24"/>
          <w:szCs w:val="24"/>
        </w:rPr>
        <w:t xml:space="preserve"> вне категорированных городов</w:t>
      </w:r>
      <w:r w:rsidR="001D0DF4">
        <w:rPr>
          <w:rFonts w:ascii="Times New Roman" w:hAnsi="Times New Roman" w:cs="Times New Roman"/>
          <w:sz w:val="24"/>
          <w:szCs w:val="24"/>
        </w:rPr>
        <w:t>.</w:t>
      </w:r>
      <w:r w:rsidRPr="00077CE7">
        <w:rPr>
          <w:rFonts w:ascii="Times New Roman" w:hAnsi="Times New Roman" w:cs="Times New Roman"/>
          <w:sz w:val="24"/>
          <w:szCs w:val="24"/>
        </w:rPr>
        <w:t xml:space="preserve"> На проектируемой территории, согласно реестру ПОО, </w:t>
      </w:r>
      <w:proofErr w:type="spellStart"/>
      <w:r w:rsidRPr="00077CE7">
        <w:rPr>
          <w:rFonts w:ascii="Times New Roman" w:hAnsi="Times New Roman" w:cs="Times New Roman"/>
          <w:sz w:val="24"/>
          <w:szCs w:val="24"/>
        </w:rPr>
        <w:t>радиационно</w:t>
      </w:r>
      <w:proofErr w:type="spellEnd"/>
      <w:r w:rsidRPr="00077CE7">
        <w:rPr>
          <w:rFonts w:ascii="Times New Roman" w:hAnsi="Times New Roman" w:cs="Times New Roman"/>
          <w:sz w:val="24"/>
          <w:szCs w:val="24"/>
        </w:rPr>
        <w:t xml:space="preserve"> - опасных и взрывопожароопасных объектов нет, в связи с чем и рисков возникновения ЧС на таких объектах нет. Опасные производственные объекты, подлежащие декларированию промышленной безопасности, на рассматриваемой территории отсутствуют. </w:t>
      </w:r>
      <w:r w:rsidR="00714266">
        <w:rPr>
          <w:rFonts w:ascii="Times New Roman" w:hAnsi="Times New Roman" w:cs="Times New Roman"/>
          <w:sz w:val="24"/>
          <w:szCs w:val="24"/>
        </w:rPr>
        <w:t>Для укрытий во время чрезвычайной ситуации могут быть</w:t>
      </w:r>
      <w:r w:rsidR="001D0DF4">
        <w:rPr>
          <w:rFonts w:ascii="Times New Roman" w:hAnsi="Times New Roman" w:cs="Times New Roman"/>
          <w:sz w:val="24"/>
          <w:szCs w:val="24"/>
        </w:rPr>
        <w:t xml:space="preserve"> </w:t>
      </w:r>
      <w:r w:rsidRPr="00077CE7">
        <w:rPr>
          <w:rFonts w:ascii="Times New Roman" w:hAnsi="Times New Roman" w:cs="Times New Roman"/>
          <w:sz w:val="24"/>
          <w:szCs w:val="24"/>
        </w:rPr>
        <w:t xml:space="preserve">ПРУ в </w:t>
      </w:r>
      <w:r w:rsidR="00DB7583">
        <w:rPr>
          <w:rFonts w:ascii="Times New Roman" w:hAnsi="Times New Roman" w:cs="Times New Roman"/>
          <w:sz w:val="24"/>
          <w:szCs w:val="24"/>
        </w:rPr>
        <w:t>проектируемых</w:t>
      </w:r>
      <w:r w:rsidRPr="00077CE7">
        <w:rPr>
          <w:rFonts w:ascii="Times New Roman" w:hAnsi="Times New Roman" w:cs="Times New Roman"/>
          <w:sz w:val="24"/>
          <w:szCs w:val="24"/>
        </w:rPr>
        <w:t xml:space="preserve"> зданиях общественного назначения. Защитные сооружения (ЗС) – специально созданные для защиты населения от поражающих факторов чрезвычайных ситуаций мирного и военного времени инженерные сооружения. Использование убежищ в мирное время в народно-хозяйственных целях не должно нарушать их защитных свойств. Система жизнеобеспечения убежищ должны обеспечивать непрерывное пребывание в них расчетного количества укрываемых в течение двух суток. </w:t>
      </w:r>
      <w:proofErr w:type="spellStart"/>
      <w:r w:rsidRPr="00077CE7">
        <w:rPr>
          <w:rFonts w:ascii="Times New Roman" w:hAnsi="Times New Roman" w:cs="Times New Roman"/>
          <w:sz w:val="24"/>
          <w:szCs w:val="24"/>
        </w:rPr>
        <w:t>Воздухоснабжение</w:t>
      </w:r>
      <w:proofErr w:type="spellEnd"/>
      <w:r w:rsidRPr="00077CE7">
        <w:rPr>
          <w:rFonts w:ascii="Times New Roman" w:hAnsi="Times New Roman" w:cs="Times New Roman"/>
          <w:sz w:val="24"/>
          <w:szCs w:val="24"/>
        </w:rPr>
        <w:t xml:space="preserve"> убежищ должно осуществляться по двум режимам – чистой вентиляции (1 режим) и </w:t>
      </w:r>
      <w:proofErr w:type="spellStart"/>
      <w:r w:rsidRPr="00077CE7">
        <w:rPr>
          <w:rFonts w:ascii="Times New Roman" w:hAnsi="Times New Roman" w:cs="Times New Roman"/>
          <w:sz w:val="24"/>
          <w:szCs w:val="24"/>
        </w:rPr>
        <w:t>фильтровентиляции</w:t>
      </w:r>
      <w:proofErr w:type="spellEnd"/>
      <w:r w:rsidRPr="00077CE7">
        <w:rPr>
          <w:rFonts w:ascii="Times New Roman" w:hAnsi="Times New Roman" w:cs="Times New Roman"/>
          <w:sz w:val="24"/>
          <w:szCs w:val="24"/>
        </w:rPr>
        <w:t xml:space="preserve"> (2 режим). Степень огнестойкости проектируемых зданий, в которых предусмотрены ПРУ, должна быть не менее II-й. Расположение защитных сооружений на проектируемой территории должно соответствовать радиусу сбора согласно рекомендациям приложения № 1*СНиП II-11-77*. При планировке участка обеспечивается расположение проектируемых зданий вне зон возможных завалов с учетом рекомендаций СНиП 2.01.51-90, приложение № 3 «Зоны возможного распространения завалов от зданий различной этажности». Объекты гражданской обороны рекомендуется разместить в цокольных и подвальных помещениях существующих зданий с учетом требований п. 1.20* СНиП 11-11-77. Пункт управления освещением – в ТП закрытого типа, пункты санитарной обработки, медицинская помощь – в существующем медицинском центре. В целях обеспечения оповещения населения об угрозе или возникновении чрезвычайных ситуаций и в соответствии с требованиями Федерального закона «О защите населения и территорий от чрезвычайных ситуаций природного и техногенного характера» (принят Госдумой 11 ноября 1994 г.) необходимо предусмотреть: </w:t>
      </w:r>
    </w:p>
    <w:p w14:paraId="6F6BD3FE" w14:textId="77777777" w:rsidR="001D0DF4" w:rsidRDefault="00077CE7" w:rsidP="0069322B">
      <w:pPr>
        <w:autoSpaceDE w:val="0"/>
        <w:autoSpaceDN w:val="0"/>
        <w:adjustRightInd w:val="0"/>
        <w:spacing w:after="0" w:line="240" w:lineRule="auto"/>
        <w:ind w:firstLine="284"/>
        <w:jc w:val="both"/>
        <w:rPr>
          <w:rFonts w:ascii="Times New Roman" w:hAnsi="Times New Roman" w:cs="Times New Roman"/>
          <w:sz w:val="24"/>
          <w:szCs w:val="24"/>
        </w:rPr>
      </w:pPr>
      <w:r w:rsidRPr="00077CE7">
        <w:rPr>
          <w:rFonts w:ascii="Times New Roman" w:hAnsi="Times New Roman" w:cs="Times New Roman"/>
          <w:sz w:val="24"/>
          <w:szCs w:val="24"/>
        </w:rPr>
        <w:sym w:font="Symbol" w:char="F0B7"/>
      </w:r>
      <w:r w:rsidRPr="00077CE7">
        <w:rPr>
          <w:rFonts w:ascii="Times New Roman" w:hAnsi="Times New Roman" w:cs="Times New Roman"/>
          <w:sz w:val="24"/>
          <w:szCs w:val="24"/>
        </w:rPr>
        <w:t xml:space="preserve"> установку в жилых и административных зданиях устройств получения информации от системы оповещения населения области (точки проводной радиотрансляционной сети или сети одного из операторов кабельного телевидения); </w:t>
      </w:r>
    </w:p>
    <w:p w14:paraId="6E27DC17" w14:textId="120B7A67" w:rsidR="00126473" w:rsidRPr="00077CE7" w:rsidRDefault="00077CE7" w:rsidP="0069322B">
      <w:pPr>
        <w:autoSpaceDE w:val="0"/>
        <w:autoSpaceDN w:val="0"/>
        <w:adjustRightInd w:val="0"/>
        <w:spacing w:after="0" w:line="240" w:lineRule="auto"/>
        <w:ind w:firstLine="284"/>
        <w:jc w:val="both"/>
        <w:rPr>
          <w:rFonts w:ascii="Times New Roman" w:hAnsi="Times New Roman" w:cs="Times New Roman"/>
          <w:sz w:val="24"/>
          <w:szCs w:val="24"/>
        </w:rPr>
      </w:pPr>
      <w:r w:rsidRPr="00077CE7">
        <w:rPr>
          <w:rFonts w:ascii="Times New Roman" w:hAnsi="Times New Roman" w:cs="Times New Roman"/>
          <w:sz w:val="24"/>
          <w:szCs w:val="24"/>
        </w:rPr>
        <w:lastRenderedPageBreak/>
        <w:sym w:font="Symbol" w:char="F0B7"/>
      </w:r>
      <w:r w:rsidRPr="00077CE7">
        <w:rPr>
          <w:rFonts w:ascii="Times New Roman" w:hAnsi="Times New Roman" w:cs="Times New Roman"/>
          <w:sz w:val="24"/>
          <w:szCs w:val="24"/>
        </w:rPr>
        <w:t xml:space="preserve"> установку оконечных устройств региональной автоматизированной системы централизованного оповещения населения области в соответствии с расчетом, предоставляемым ГУ МЧС</w:t>
      </w:r>
      <w:r w:rsidR="001A5ECE">
        <w:rPr>
          <w:rFonts w:ascii="Times New Roman" w:hAnsi="Times New Roman" w:cs="Times New Roman"/>
          <w:sz w:val="24"/>
          <w:szCs w:val="24"/>
        </w:rPr>
        <w:t>.</w:t>
      </w:r>
      <w:r w:rsidRPr="00077CE7">
        <w:rPr>
          <w:rFonts w:ascii="Times New Roman" w:hAnsi="Times New Roman" w:cs="Times New Roman"/>
          <w:sz w:val="24"/>
          <w:szCs w:val="24"/>
        </w:rPr>
        <w:t xml:space="preserve"> </w:t>
      </w:r>
    </w:p>
    <w:p w14:paraId="0A335A71" w14:textId="77777777" w:rsidR="006B63A5" w:rsidRPr="006B63A5" w:rsidRDefault="006B63A5" w:rsidP="005838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F214CBB" w14:textId="641AC635" w:rsidR="006B63A5" w:rsidRDefault="00ED1811" w:rsidP="005838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r w:rsidR="006B63A5" w:rsidRPr="006B63A5">
        <w:rPr>
          <w:rFonts w:ascii="Times New Roman" w:eastAsia="Times New Roman" w:hAnsi="Times New Roman" w:cs="Times New Roman"/>
          <w:b/>
          <w:sz w:val="24"/>
          <w:szCs w:val="24"/>
          <w:lang w:eastAsia="ru-RU"/>
        </w:rPr>
        <w:t xml:space="preserve"> Перечень мероприятий по охране окружающей среды</w:t>
      </w:r>
    </w:p>
    <w:p w14:paraId="6B899E2A" w14:textId="77777777" w:rsidR="0069322B" w:rsidRDefault="0069322B" w:rsidP="005838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9859165"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Вопросы охраны окружающей среды, природопользования, обеспечения экологической безопасности населения регламентируются следующими законами Российской Федерации: </w:t>
      </w:r>
    </w:p>
    <w:p w14:paraId="342784F7" w14:textId="73731648"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69322B">
        <w:rPr>
          <w:rFonts w:ascii="Times New Roman" w:hAnsi="Times New Roman" w:cs="Times New Roman"/>
          <w:sz w:val="24"/>
          <w:szCs w:val="24"/>
        </w:rPr>
        <w:t>«Об общих принципах организации местного самоуп</w:t>
      </w:r>
      <w:r w:rsidR="007535A9">
        <w:rPr>
          <w:rFonts w:ascii="Times New Roman" w:hAnsi="Times New Roman" w:cs="Times New Roman"/>
          <w:sz w:val="24"/>
          <w:szCs w:val="24"/>
        </w:rPr>
        <w:t>равления в Российской Федерации</w:t>
      </w:r>
      <w:r w:rsidRPr="0069322B">
        <w:rPr>
          <w:rFonts w:ascii="Times New Roman" w:hAnsi="Times New Roman" w:cs="Times New Roman"/>
          <w:sz w:val="24"/>
          <w:szCs w:val="24"/>
        </w:rPr>
        <w:t>» 06.10.2003 г. № 131 – ФЗ.</w:t>
      </w:r>
    </w:p>
    <w:p w14:paraId="6B24D730"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w:t>
      </w:r>
      <w:r w:rsidRPr="0069322B">
        <w:rPr>
          <w:rFonts w:ascii="Times New Roman" w:hAnsi="Times New Roman" w:cs="Times New Roman"/>
          <w:sz w:val="24"/>
          <w:szCs w:val="24"/>
        </w:rPr>
        <w:t xml:space="preserve"> «О санитарно-эпидемиологическом благополучии населения» 30.03.1999 г. № 52 – ФЗ.</w:t>
      </w:r>
    </w:p>
    <w:p w14:paraId="7F603602"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69322B">
        <w:rPr>
          <w:rFonts w:ascii="Times New Roman" w:hAnsi="Times New Roman" w:cs="Times New Roman"/>
          <w:sz w:val="24"/>
          <w:szCs w:val="24"/>
        </w:rPr>
        <w:t>«Основы законодательства РФ об охране здоровья граждан» 22.08.1993 г. № 5487 – 1.</w:t>
      </w:r>
    </w:p>
    <w:p w14:paraId="2904E862"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322B">
        <w:rPr>
          <w:rFonts w:ascii="Times New Roman" w:hAnsi="Times New Roman" w:cs="Times New Roman"/>
          <w:sz w:val="24"/>
          <w:szCs w:val="24"/>
        </w:rPr>
        <w:t xml:space="preserve">«Об охране окружающей среды» 10. 01. 2002 г. № 7 – Ф3. </w:t>
      </w:r>
    </w:p>
    <w:p w14:paraId="3C53C29B"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p>
    <w:p w14:paraId="745D8754"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Комплекс рекомендаций по охране окружающей среды включает технические и технологические мероприятия, мероприятия по совершенствованию системы экологических ограничений хозяйственной деятельности, градостроительные мероприятия. Основным градостроительным мероприятием по улучшению состояния окружающей среды проектируемой территории является комплексное благоустройство и озеленение территории</w:t>
      </w:r>
      <w:r>
        <w:rPr>
          <w:rFonts w:ascii="Times New Roman" w:hAnsi="Times New Roman" w:cs="Times New Roman"/>
          <w:sz w:val="24"/>
          <w:szCs w:val="24"/>
        </w:rPr>
        <w:t>.</w:t>
      </w:r>
      <w:r w:rsidRPr="0069322B">
        <w:rPr>
          <w:rFonts w:ascii="Times New Roman" w:hAnsi="Times New Roman" w:cs="Times New Roman"/>
          <w:sz w:val="24"/>
          <w:szCs w:val="24"/>
        </w:rPr>
        <w:t xml:space="preserve"> С целью улучшения качества атмосферного воздуха, проектом намечаются следующие мероприятия: </w:t>
      </w:r>
    </w:p>
    <w:p w14:paraId="431D853F" w14:textId="77777777" w:rsidR="0069322B"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w:t>
      </w:r>
      <w:r w:rsidR="0069322B" w:rsidRPr="0069322B">
        <w:rPr>
          <w:rFonts w:ascii="Times New Roman" w:hAnsi="Times New Roman" w:cs="Times New Roman"/>
          <w:sz w:val="24"/>
          <w:szCs w:val="24"/>
        </w:rPr>
        <w:t xml:space="preserve"> установление для всех источников загрязнения воздушного бассейна уровня предельно допустимых выбросов, обеспечивающих нормативные предельно допустимые концентрации загрязняющих веществ в атмосфере;</w:t>
      </w:r>
    </w:p>
    <w:p w14:paraId="5E8D92BC" w14:textId="77777777" w:rsidR="0069322B"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69322B" w:rsidRPr="0069322B">
        <w:rPr>
          <w:rFonts w:ascii="Times New Roman" w:hAnsi="Times New Roman" w:cs="Times New Roman"/>
          <w:sz w:val="24"/>
          <w:szCs w:val="24"/>
        </w:rPr>
        <w:t xml:space="preserve"> техническое перевооружение транспортных средств с обеспечением выхода выхлопных газов до европейских стандартов; </w:t>
      </w:r>
    </w:p>
    <w:p w14:paraId="78430FC2" w14:textId="77777777" w:rsidR="0069322B"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69322B" w:rsidRPr="0069322B">
        <w:rPr>
          <w:rFonts w:ascii="Times New Roman" w:hAnsi="Times New Roman" w:cs="Times New Roman"/>
          <w:sz w:val="24"/>
          <w:szCs w:val="24"/>
        </w:rPr>
        <w:t xml:space="preserve">введение системы мониторинга воздушного бассейна. </w:t>
      </w:r>
    </w:p>
    <w:p w14:paraId="3FC08109"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p>
    <w:p w14:paraId="5722FDFA" w14:textId="15261751" w:rsidR="0069322B"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Здания</w:t>
      </w:r>
      <w:r w:rsidR="0069322B" w:rsidRPr="0069322B">
        <w:rPr>
          <w:rFonts w:ascii="Times New Roman" w:hAnsi="Times New Roman" w:cs="Times New Roman"/>
          <w:sz w:val="24"/>
          <w:szCs w:val="24"/>
        </w:rPr>
        <w:t xml:space="preserve"> на </w:t>
      </w:r>
      <w:r>
        <w:rPr>
          <w:rFonts w:ascii="Times New Roman" w:hAnsi="Times New Roman" w:cs="Times New Roman"/>
          <w:sz w:val="24"/>
          <w:szCs w:val="24"/>
        </w:rPr>
        <w:t xml:space="preserve">проектируемой </w:t>
      </w:r>
      <w:r w:rsidR="0069322B" w:rsidRPr="0069322B">
        <w:rPr>
          <w:rFonts w:ascii="Times New Roman" w:hAnsi="Times New Roman" w:cs="Times New Roman"/>
          <w:sz w:val="24"/>
          <w:szCs w:val="24"/>
        </w:rPr>
        <w:t>территории имеют водоснабжение</w:t>
      </w:r>
      <w:r w:rsidR="00714266">
        <w:rPr>
          <w:rFonts w:ascii="Times New Roman" w:hAnsi="Times New Roman" w:cs="Times New Roman"/>
          <w:sz w:val="24"/>
          <w:szCs w:val="24"/>
        </w:rPr>
        <w:t xml:space="preserve"> от подземн</w:t>
      </w:r>
      <w:r w:rsidR="00DB7583">
        <w:rPr>
          <w:rFonts w:ascii="Times New Roman" w:hAnsi="Times New Roman" w:cs="Times New Roman"/>
          <w:sz w:val="24"/>
          <w:szCs w:val="24"/>
        </w:rPr>
        <w:t>ой</w:t>
      </w:r>
      <w:r w:rsidR="00714266">
        <w:rPr>
          <w:rFonts w:ascii="Times New Roman" w:hAnsi="Times New Roman" w:cs="Times New Roman"/>
          <w:sz w:val="24"/>
          <w:szCs w:val="24"/>
        </w:rPr>
        <w:t xml:space="preserve"> скважин</w:t>
      </w:r>
      <w:r w:rsidR="00DB7583">
        <w:rPr>
          <w:rFonts w:ascii="Times New Roman" w:hAnsi="Times New Roman" w:cs="Times New Roman"/>
          <w:sz w:val="24"/>
          <w:szCs w:val="24"/>
        </w:rPr>
        <w:t>ы</w:t>
      </w:r>
      <w:r w:rsidR="0069322B" w:rsidRPr="0069322B">
        <w:rPr>
          <w:rFonts w:ascii="Times New Roman" w:hAnsi="Times New Roman" w:cs="Times New Roman"/>
          <w:sz w:val="24"/>
          <w:szCs w:val="24"/>
        </w:rPr>
        <w:t xml:space="preserve">, в связи с чем проектом предусматриваются следующие мероприятия: </w:t>
      </w:r>
    </w:p>
    <w:p w14:paraId="74763323" w14:textId="77777777" w:rsidR="00126473"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126473">
        <w:rPr>
          <w:rFonts w:ascii="Times New Roman" w:hAnsi="Times New Roman" w:cs="Times New Roman"/>
          <w:sz w:val="24"/>
          <w:szCs w:val="24"/>
        </w:rPr>
        <w:t xml:space="preserve"> </w:t>
      </w:r>
      <w:r w:rsidRPr="0069322B">
        <w:rPr>
          <w:rFonts w:ascii="Times New Roman" w:hAnsi="Times New Roman" w:cs="Times New Roman"/>
          <w:sz w:val="24"/>
          <w:szCs w:val="24"/>
        </w:rPr>
        <w:t>рациональное потребление водных ресурсов;</w:t>
      </w:r>
    </w:p>
    <w:p w14:paraId="7594C551" w14:textId="77777777" w:rsidR="0069322B" w:rsidRDefault="00126473"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69322B" w:rsidRPr="0069322B">
        <w:rPr>
          <w:rFonts w:ascii="Times New Roman" w:hAnsi="Times New Roman" w:cs="Times New Roman"/>
          <w:sz w:val="24"/>
          <w:szCs w:val="24"/>
        </w:rPr>
        <w:t xml:space="preserve">применение </w:t>
      </w:r>
      <w:proofErr w:type="spellStart"/>
      <w:r w:rsidR="0069322B" w:rsidRPr="0069322B">
        <w:rPr>
          <w:rFonts w:ascii="Times New Roman" w:hAnsi="Times New Roman" w:cs="Times New Roman"/>
          <w:sz w:val="24"/>
          <w:szCs w:val="24"/>
        </w:rPr>
        <w:t>водосберегающих</w:t>
      </w:r>
      <w:proofErr w:type="spellEnd"/>
      <w:r w:rsidR="0069322B" w:rsidRPr="0069322B">
        <w:rPr>
          <w:rFonts w:ascii="Times New Roman" w:hAnsi="Times New Roman" w:cs="Times New Roman"/>
          <w:sz w:val="24"/>
          <w:szCs w:val="24"/>
        </w:rPr>
        <w:t xml:space="preserve"> технологий, обеспечивающих уменьшение водопотребления на единицу продукции;</w:t>
      </w:r>
    </w:p>
    <w:p w14:paraId="67629B27"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w:t>
      </w:r>
      <w:r w:rsidRPr="0069322B">
        <w:rPr>
          <w:rFonts w:ascii="Times New Roman" w:hAnsi="Times New Roman" w:cs="Times New Roman"/>
          <w:sz w:val="24"/>
          <w:szCs w:val="24"/>
        </w:rPr>
        <w:t xml:space="preserve"> совершенствование водохозяйственного баланса с последовательным сокращением удельных расходов на хозяйственно-питьевые и производственные нужды; </w:t>
      </w:r>
    </w:p>
    <w:p w14:paraId="4CE70235" w14:textId="77777777" w:rsidR="00126473"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69322B">
        <w:rPr>
          <w:rFonts w:ascii="Times New Roman" w:hAnsi="Times New Roman" w:cs="Times New Roman"/>
          <w:sz w:val="24"/>
          <w:szCs w:val="24"/>
        </w:rPr>
        <w:t xml:space="preserve">внедрение оборотных систем водоснабжения; </w:t>
      </w:r>
    </w:p>
    <w:p w14:paraId="71D76FB1"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69322B">
        <w:rPr>
          <w:rFonts w:ascii="Times New Roman" w:hAnsi="Times New Roman" w:cs="Times New Roman"/>
          <w:sz w:val="24"/>
          <w:szCs w:val="24"/>
        </w:rPr>
        <w:t>рациональное потребление водных ресурсов</w:t>
      </w:r>
      <w:r>
        <w:rPr>
          <w:rFonts w:ascii="Times New Roman" w:hAnsi="Times New Roman" w:cs="Times New Roman"/>
          <w:sz w:val="24"/>
          <w:szCs w:val="24"/>
        </w:rPr>
        <w:t>.</w:t>
      </w:r>
      <w:r w:rsidRPr="0069322B">
        <w:rPr>
          <w:rFonts w:ascii="Times New Roman" w:hAnsi="Times New Roman" w:cs="Times New Roman"/>
          <w:sz w:val="24"/>
          <w:szCs w:val="24"/>
        </w:rPr>
        <w:t xml:space="preserve"> </w:t>
      </w:r>
    </w:p>
    <w:p w14:paraId="70E4D3E1" w14:textId="77777777" w:rsidR="0069322B"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p>
    <w:p w14:paraId="37BB4837" w14:textId="37BB0D42" w:rsidR="00743846" w:rsidRDefault="0069322B" w:rsidP="009D5F6E">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Одной из самых острых экологических проблем является проблема сбора и вывоза твердых бытовых отходов (ТБО). Твердые бытовые отходы собираются в специальные металлические контейнеры, установленные </w:t>
      </w:r>
      <w:r w:rsidR="00D65B7B">
        <w:rPr>
          <w:rFonts w:ascii="Times New Roman" w:hAnsi="Times New Roman" w:cs="Times New Roman"/>
          <w:sz w:val="24"/>
          <w:szCs w:val="24"/>
        </w:rPr>
        <w:t xml:space="preserve">в помещениях для сбора мусора, расположенные на нижних уровнях общего стилобата каждого из проектируемых блоков и имеющие выход непосредственно наружу, </w:t>
      </w:r>
      <w:r w:rsidRPr="0069322B">
        <w:rPr>
          <w:rFonts w:ascii="Times New Roman" w:hAnsi="Times New Roman" w:cs="Times New Roman"/>
          <w:sz w:val="24"/>
          <w:szCs w:val="24"/>
        </w:rPr>
        <w:t xml:space="preserve">и вывозятся специализированными организациями на полигон ТБО. Количество бытовых отходов на данной проектируемой территории составит около </w:t>
      </w:r>
      <w:r w:rsidR="00BD0830" w:rsidRPr="00BD0830">
        <w:rPr>
          <w:rFonts w:ascii="Times New Roman" w:hAnsi="Times New Roman" w:cs="Times New Roman"/>
          <w:b/>
          <w:color w:val="000000"/>
        </w:rPr>
        <w:t>848,432 т</w:t>
      </w:r>
      <w:r w:rsidRPr="00BD0830">
        <w:rPr>
          <w:rFonts w:ascii="Times New Roman" w:hAnsi="Times New Roman" w:cs="Times New Roman"/>
          <w:b/>
          <w:sz w:val="24"/>
          <w:szCs w:val="24"/>
        </w:rPr>
        <w:t xml:space="preserve"> в год</w:t>
      </w:r>
      <w:r w:rsidRPr="0069322B">
        <w:rPr>
          <w:rFonts w:ascii="Times New Roman" w:hAnsi="Times New Roman" w:cs="Times New Roman"/>
          <w:sz w:val="24"/>
          <w:szCs w:val="24"/>
        </w:rPr>
        <w:t xml:space="preserve">. </w:t>
      </w:r>
      <w:r w:rsidR="00B40164">
        <w:rPr>
          <w:rFonts w:ascii="Times New Roman" w:hAnsi="Times New Roman" w:cs="Times New Roman"/>
          <w:sz w:val="24"/>
          <w:szCs w:val="24"/>
        </w:rPr>
        <w:t>(</w:t>
      </w:r>
      <w:r w:rsidR="006313EE">
        <w:rPr>
          <w:rFonts w:ascii="Times New Roman" w:hAnsi="Times New Roman" w:cs="Times New Roman"/>
          <w:sz w:val="24"/>
          <w:szCs w:val="24"/>
        </w:rPr>
        <w:t>П</w:t>
      </w:r>
      <w:r w:rsidR="006313EE" w:rsidRPr="006313EE">
        <w:rPr>
          <w:rFonts w:ascii="Times New Roman" w:hAnsi="Times New Roman" w:cs="Times New Roman"/>
          <w:sz w:val="24"/>
          <w:szCs w:val="24"/>
        </w:rPr>
        <w:t>остановление №42/1 от 31 августа (в редакции Постановления Министерства тарифного регулирования и энергетики Челябинской области от 28.09.2017 N 47/3</w:t>
      </w:r>
      <w:r w:rsidR="006313EE">
        <w:rPr>
          <w:rFonts w:ascii="Times New Roman" w:hAnsi="Times New Roman" w:cs="Times New Roman"/>
          <w:sz w:val="24"/>
          <w:szCs w:val="24"/>
        </w:rPr>
        <w:t>).</w:t>
      </w:r>
      <w:r w:rsidR="00CE4321">
        <w:rPr>
          <w:rFonts w:ascii="Times New Roman" w:hAnsi="Times New Roman" w:cs="Times New Roman"/>
          <w:sz w:val="24"/>
          <w:szCs w:val="24"/>
        </w:rPr>
        <w:t xml:space="preserve"> Расчет количества бытовых отходов представлен в таблице</w:t>
      </w:r>
      <w:r w:rsidR="008D3ADF">
        <w:rPr>
          <w:rFonts w:ascii="Times New Roman" w:hAnsi="Times New Roman" w:cs="Times New Roman"/>
          <w:sz w:val="24"/>
          <w:szCs w:val="24"/>
        </w:rPr>
        <w:t xml:space="preserve"> 5.</w:t>
      </w:r>
    </w:p>
    <w:p w14:paraId="41041EEA" w14:textId="78217032" w:rsidR="006313EE" w:rsidRDefault="00743846" w:rsidP="00743846">
      <w:pPr>
        <w:autoSpaceDE w:val="0"/>
        <w:autoSpaceDN w:val="0"/>
        <w:adjustRightInd w:val="0"/>
        <w:spacing w:after="0" w:line="240" w:lineRule="auto"/>
        <w:ind w:firstLine="284"/>
        <w:jc w:val="center"/>
        <w:rPr>
          <w:rFonts w:ascii="Times New Roman" w:hAnsi="Times New Roman" w:cs="Times New Roman"/>
          <w:b/>
          <w:sz w:val="24"/>
          <w:szCs w:val="24"/>
        </w:rPr>
      </w:pPr>
      <w:r w:rsidRPr="00743846">
        <w:rPr>
          <w:rFonts w:ascii="Times New Roman" w:hAnsi="Times New Roman" w:cs="Times New Roman"/>
          <w:b/>
          <w:sz w:val="24"/>
          <w:szCs w:val="24"/>
        </w:rPr>
        <w:lastRenderedPageBreak/>
        <w:t>Расчет количества бытовых отходов</w:t>
      </w:r>
    </w:p>
    <w:p w14:paraId="35DA199D" w14:textId="77777777" w:rsidR="00CE4321" w:rsidRPr="00743846" w:rsidRDefault="00CE4321" w:rsidP="00743846">
      <w:pPr>
        <w:autoSpaceDE w:val="0"/>
        <w:autoSpaceDN w:val="0"/>
        <w:adjustRightInd w:val="0"/>
        <w:spacing w:after="0" w:line="240" w:lineRule="auto"/>
        <w:ind w:firstLine="284"/>
        <w:jc w:val="center"/>
        <w:rPr>
          <w:rFonts w:ascii="Times New Roman" w:hAnsi="Times New Roman" w:cs="Times New Roman"/>
          <w:b/>
          <w:sz w:val="24"/>
          <w:szCs w:val="24"/>
        </w:rPr>
      </w:pPr>
    </w:p>
    <w:p w14:paraId="7149F42E" w14:textId="00738BFB" w:rsidR="00B40164" w:rsidRPr="00CE4321" w:rsidRDefault="00743846" w:rsidP="00CE4321">
      <w:pPr>
        <w:autoSpaceDE w:val="0"/>
        <w:autoSpaceDN w:val="0"/>
        <w:adjustRightInd w:val="0"/>
        <w:spacing w:after="0" w:line="240" w:lineRule="auto"/>
        <w:ind w:firstLine="284"/>
        <w:jc w:val="right"/>
        <w:rPr>
          <w:rFonts w:ascii="Times New Roman" w:hAnsi="Times New Roman" w:cs="Times New Roman"/>
          <w:b/>
          <w:sz w:val="24"/>
          <w:szCs w:val="24"/>
        </w:rPr>
      </w:pPr>
      <w:r w:rsidRPr="00743846">
        <w:rPr>
          <w:rFonts w:ascii="Times New Roman" w:hAnsi="Times New Roman" w:cs="Times New Roman"/>
          <w:b/>
          <w:sz w:val="24"/>
          <w:szCs w:val="24"/>
        </w:rPr>
        <w:t>Таблица</w:t>
      </w:r>
      <w:r w:rsidR="00CE4321">
        <w:rPr>
          <w:rFonts w:ascii="Times New Roman" w:hAnsi="Times New Roman" w:cs="Times New Roman"/>
          <w:b/>
          <w:sz w:val="24"/>
          <w:szCs w:val="24"/>
        </w:rPr>
        <w:t xml:space="preserve"> 5</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8"/>
        <w:gridCol w:w="1275"/>
        <w:gridCol w:w="1136"/>
        <w:gridCol w:w="1187"/>
        <w:gridCol w:w="1223"/>
      </w:tblGrid>
      <w:tr w:rsidR="007535A9" w:rsidRPr="00A73652" w14:paraId="2F97C44E" w14:textId="77777777" w:rsidTr="007535A9">
        <w:trPr>
          <w:trHeight w:val="1890"/>
        </w:trPr>
        <w:tc>
          <w:tcPr>
            <w:tcW w:w="568" w:type="dxa"/>
            <w:vMerge w:val="restart"/>
          </w:tcPr>
          <w:p w14:paraId="118CD4C4" w14:textId="77777777" w:rsidR="007535A9" w:rsidRPr="007535A9" w:rsidRDefault="007535A9" w:rsidP="00BD0830">
            <w:pPr>
              <w:spacing w:after="0"/>
              <w:jc w:val="center"/>
              <w:rPr>
                <w:rFonts w:ascii="Times New Roman" w:hAnsi="Times New Roman" w:cs="Times New Roman"/>
              </w:rPr>
            </w:pPr>
            <w:r w:rsidRPr="007535A9">
              <w:rPr>
                <w:rFonts w:ascii="Times New Roman" w:hAnsi="Times New Roman" w:cs="Times New Roman"/>
              </w:rPr>
              <w:t>№ п/п</w:t>
            </w:r>
          </w:p>
        </w:tc>
        <w:tc>
          <w:tcPr>
            <w:tcW w:w="2976" w:type="dxa"/>
            <w:vMerge w:val="restart"/>
          </w:tcPr>
          <w:p w14:paraId="62CB12EE" w14:textId="77777777" w:rsidR="007535A9" w:rsidRPr="007535A9" w:rsidRDefault="007535A9" w:rsidP="00BD0830">
            <w:pPr>
              <w:spacing w:after="0"/>
              <w:jc w:val="center"/>
              <w:rPr>
                <w:rFonts w:ascii="Times New Roman" w:hAnsi="Times New Roman" w:cs="Times New Roman"/>
              </w:rPr>
            </w:pPr>
            <w:r w:rsidRPr="007535A9">
              <w:rPr>
                <w:rFonts w:ascii="Times New Roman" w:hAnsi="Times New Roman" w:cs="Times New Roman"/>
              </w:rPr>
              <w:t>Наименование здания</w:t>
            </w:r>
          </w:p>
        </w:tc>
        <w:tc>
          <w:tcPr>
            <w:tcW w:w="1558" w:type="dxa"/>
            <w:vMerge w:val="restart"/>
          </w:tcPr>
          <w:p w14:paraId="23A2295A" w14:textId="419E50BC" w:rsidR="007535A9" w:rsidRPr="007535A9" w:rsidRDefault="007535A9" w:rsidP="00BD0830">
            <w:pPr>
              <w:spacing w:after="0"/>
              <w:jc w:val="center"/>
              <w:rPr>
                <w:rFonts w:ascii="Times New Roman" w:hAnsi="Times New Roman" w:cs="Times New Roman"/>
              </w:rPr>
            </w:pPr>
            <w:r w:rsidRPr="007535A9">
              <w:rPr>
                <w:rFonts w:ascii="Times New Roman" w:hAnsi="Times New Roman" w:cs="Times New Roman"/>
                <w:color w:val="2D2D2D"/>
                <w:spacing w:val="2"/>
              </w:rPr>
              <w:t>Расчетная единица, в отношении которой устанавливается норматив</w:t>
            </w:r>
          </w:p>
        </w:tc>
        <w:tc>
          <w:tcPr>
            <w:tcW w:w="2411" w:type="dxa"/>
            <w:gridSpan w:val="2"/>
          </w:tcPr>
          <w:p w14:paraId="1F1922F6" w14:textId="3D928554" w:rsidR="007535A9" w:rsidRPr="007535A9" w:rsidRDefault="007535A9" w:rsidP="00BD0830">
            <w:pPr>
              <w:spacing w:after="0"/>
              <w:jc w:val="center"/>
              <w:rPr>
                <w:rFonts w:ascii="Times New Roman" w:hAnsi="Times New Roman" w:cs="Times New Roman"/>
              </w:rPr>
            </w:pPr>
            <w:r w:rsidRPr="007535A9">
              <w:rPr>
                <w:rFonts w:ascii="Times New Roman" w:hAnsi="Times New Roman" w:cs="Times New Roman"/>
                <w:color w:val="2D2D2D"/>
                <w:spacing w:val="2"/>
              </w:rPr>
              <w:t>Норматив накопления твердых коммунальных отходов</w:t>
            </w:r>
          </w:p>
        </w:tc>
        <w:tc>
          <w:tcPr>
            <w:tcW w:w="2410" w:type="dxa"/>
            <w:gridSpan w:val="2"/>
          </w:tcPr>
          <w:p w14:paraId="1F6995A4" w14:textId="77777777" w:rsidR="007535A9" w:rsidRPr="007535A9" w:rsidRDefault="007535A9" w:rsidP="00BD0830">
            <w:pPr>
              <w:spacing w:after="0"/>
              <w:jc w:val="center"/>
              <w:rPr>
                <w:rFonts w:ascii="Times New Roman" w:hAnsi="Times New Roman" w:cs="Times New Roman"/>
                <w:color w:val="2D2D2D"/>
                <w:spacing w:val="2"/>
              </w:rPr>
            </w:pPr>
            <w:r w:rsidRPr="007535A9">
              <w:rPr>
                <w:rFonts w:ascii="Times New Roman" w:hAnsi="Times New Roman" w:cs="Times New Roman"/>
                <w:color w:val="2D2D2D"/>
                <w:spacing w:val="2"/>
              </w:rPr>
              <w:t>Расчётное количество накопления твердых коммунальных отходов</w:t>
            </w:r>
          </w:p>
          <w:p w14:paraId="225EF2DD" w14:textId="72681E91" w:rsidR="007535A9" w:rsidRPr="007535A9" w:rsidRDefault="007535A9" w:rsidP="00BD0830">
            <w:pPr>
              <w:spacing w:after="0"/>
              <w:jc w:val="center"/>
              <w:rPr>
                <w:rFonts w:ascii="Times New Roman" w:hAnsi="Times New Roman" w:cs="Times New Roman"/>
              </w:rPr>
            </w:pPr>
          </w:p>
        </w:tc>
      </w:tr>
      <w:tr w:rsidR="007535A9" w:rsidRPr="00A73652" w14:paraId="3388E711" w14:textId="425FF511" w:rsidTr="007535A9">
        <w:trPr>
          <w:trHeight w:val="319"/>
        </w:trPr>
        <w:tc>
          <w:tcPr>
            <w:tcW w:w="568" w:type="dxa"/>
            <w:vMerge/>
          </w:tcPr>
          <w:p w14:paraId="750B8C69" w14:textId="77777777" w:rsidR="007535A9" w:rsidRPr="00A73652" w:rsidRDefault="007535A9" w:rsidP="007535A9">
            <w:pPr>
              <w:spacing w:after="0"/>
              <w:jc w:val="center"/>
              <w:rPr>
                <w:rFonts w:ascii="Times New Roman" w:hAnsi="Times New Roman" w:cs="Times New Roman"/>
                <w:sz w:val="24"/>
                <w:szCs w:val="24"/>
              </w:rPr>
            </w:pPr>
          </w:p>
        </w:tc>
        <w:tc>
          <w:tcPr>
            <w:tcW w:w="2976" w:type="dxa"/>
            <w:vMerge/>
          </w:tcPr>
          <w:p w14:paraId="5716993F" w14:textId="77777777" w:rsidR="007535A9" w:rsidRPr="00A73652" w:rsidRDefault="007535A9" w:rsidP="007535A9">
            <w:pPr>
              <w:spacing w:after="0"/>
              <w:jc w:val="center"/>
              <w:rPr>
                <w:rFonts w:ascii="Times New Roman" w:hAnsi="Times New Roman" w:cs="Times New Roman"/>
                <w:sz w:val="24"/>
                <w:szCs w:val="24"/>
              </w:rPr>
            </w:pPr>
          </w:p>
        </w:tc>
        <w:tc>
          <w:tcPr>
            <w:tcW w:w="1558" w:type="dxa"/>
            <w:vMerge/>
          </w:tcPr>
          <w:p w14:paraId="1901DE88" w14:textId="77777777" w:rsidR="007535A9" w:rsidRPr="00B40164" w:rsidRDefault="007535A9" w:rsidP="007535A9">
            <w:pPr>
              <w:spacing w:after="0"/>
              <w:jc w:val="center"/>
              <w:rPr>
                <w:color w:val="2D2D2D"/>
                <w:spacing w:val="2"/>
              </w:rPr>
            </w:pPr>
          </w:p>
        </w:tc>
        <w:tc>
          <w:tcPr>
            <w:tcW w:w="1275" w:type="dxa"/>
          </w:tcPr>
          <w:p w14:paraId="77C2B64F" w14:textId="4251E4D6" w:rsidR="007535A9" w:rsidRPr="007535A9" w:rsidRDefault="007535A9" w:rsidP="007535A9">
            <w:pPr>
              <w:spacing w:after="0"/>
              <w:jc w:val="center"/>
              <w:rPr>
                <w:rFonts w:ascii="Times New Roman" w:hAnsi="Times New Roman" w:cs="Times New Roman"/>
                <w:color w:val="2D2D2D"/>
                <w:spacing w:val="2"/>
              </w:rPr>
            </w:pPr>
            <w:r w:rsidRPr="007535A9">
              <w:rPr>
                <w:rFonts w:ascii="Times New Roman" w:hAnsi="Times New Roman" w:cs="Times New Roman"/>
                <w:color w:val="2D2D2D"/>
                <w:spacing w:val="2"/>
              </w:rPr>
              <w:t>кг в год</w:t>
            </w:r>
          </w:p>
        </w:tc>
        <w:tc>
          <w:tcPr>
            <w:tcW w:w="1136" w:type="dxa"/>
          </w:tcPr>
          <w:p w14:paraId="2DB22C06" w14:textId="5AC4B4CA" w:rsidR="007535A9" w:rsidRPr="007535A9" w:rsidRDefault="007535A9" w:rsidP="007535A9">
            <w:pPr>
              <w:spacing w:after="0"/>
              <w:jc w:val="center"/>
              <w:rPr>
                <w:rFonts w:ascii="Times New Roman" w:hAnsi="Times New Roman" w:cs="Times New Roman"/>
                <w:color w:val="2D2D2D"/>
                <w:spacing w:val="2"/>
              </w:rPr>
            </w:pPr>
            <w:r w:rsidRPr="007535A9">
              <w:rPr>
                <w:rFonts w:ascii="Times New Roman" w:hAnsi="Times New Roman" w:cs="Times New Roman"/>
                <w:color w:val="2D2D2D"/>
                <w:spacing w:val="2"/>
              </w:rPr>
              <w:t>куб. м в год</w:t>
            </w:r>
          </w:p>
        </w:tc>
        <w:tc>
          <w:tcPr>
            <w:tcW w:w="1187" w:type="dxa"/>
          </w:tcPr>
          <w:p w14:paraId="03D8E9AB" w14:textId="47589B6C" w:rsidR="007535A9" w:rsidRPr="007535A9" w:rsidRDefault="007535A9" w:rsidP="007535A9">
            <w:pPr>
              <w:spacing w:after="0"/>
              <w:jc w:val="center"/>
              <w:rPr>
                <w:rFonts w:ascii="Times New Roman" w:hAnsi="Times New Roman" w:cs="Times New Roman"/>
                <w:color w:val="2D2D2D"/>
                <w:spacing w:val="2"/>
              </w:rPr>
            </w:pPr>
            <w:r w:rsidRPr="007535A9">
              <w:rPr>
                <w:rFonts w:ascii="Times New Roman" w:hAnsi="Times New Roman" w:cs="Times New Roman"/>
                <w:color w:val="2D2D2D"/>
                <w:spacing w:val="2"/>
              </w:rPr>
              <w:t>кг в год</w:t>
            </w:r>
          </w:p>
        </w:tc>
        <w:tc>
          <w:tcPr>
            <w:tcW w:w="1223" w:type="dxa"/>
          </w:tcPr>
          <w:p w14:paraId="76496956" w14:textId="2D4F699C" w:rsidR="007535A9" w:rsidRPr="007535A9" w:rsidRDefault="007535A9" w:rsidP="007535A9">
            <w:pPr>
              <w:spacing w:after="0"/>
              <w:jc w:val="center"/>
              <w:rPr>
                <w:rFonts w:ascii="Times New Roman" w:hAnsi="Times New Roman" w:cs="Times New Roman"/>
                <w:color w:val="2D2D2D"/>
                <w:spacing w:val="2"/>
              </w:rPr>
            </w:pPr>
            <w:r w:rsidRPr="007535A9">
              <w:rPr>
                <w:rFonts w:ascii="Times New Roman" w:hAnsi="Times New Roman" w:cs="Times New Roman"/>
                <w:color w:val="2D2D2D"/>
                <w:spacing w:val="2"/>
              </w:rPr>
              <w:t>куб. м в год</w:t>
            </w:r>
          </w:p>
        </w:tc>
      </w:tr>
      <w:tr w:rsidR="007535A9" w:rsidRPr="00A73652" w14:paraId="3A6E1784" w14:textId="370E4873" w:rsidTr="00BD0830">
        <w:trPr>
          <w:trHeight w:val="315"/>
        </w:trPr>
        <w:tc>
          <w:tcPr>
            <w:tcW w:w="9923" w:type="dxa"/>
            <w:gridSpan w:val="7"/>
          </w:tcPr>
          <w:p w14:paraId="39FE29B0" w14:textId="08B67855" w:rsidR="007535A9" w:rsidRPr="00A73652" w:rsidRDefault="007535A9" w:rsidP="007535A9">
            <w:pPr>
              <w:spacing w:after="0"/>
              <w:jc w:val="center"/>
              <w:rPr>
                <w:rFonts w:ascii="Times New Roman" w:hAnsi="Times New Roman" w:cs="Times New Roman"/>
                <w:sz w:val="24"/>
                <w:szCs w:val="24"/>
              </w:rPr>
            </w:pPr>
            <w:r w:rsidRPr="00A73652">
              <w:rPr>
                <w:rFonts w:ascii="Times New Roman" w:hAnsi="Times New Roman" w:cs="Times New Roman"/>
                <w:b/>
                <w:sz w:val="24"/>
                <w:szCs w:val="24"/>
              </w:rPr>
              <w:t>1 этап (единый комплекс)</w:t>
            </w:r>
          </w:p>
        </w:tc>
      </w:tr>
      <w:tr w:rsidR="008A5B60" w:rsidRPr="00A73652" w14:paraId="09CEB672" w14:textId="3BC5841B" w:rsidTr="007535A9">
        <w:trPr>
          <w:trHeight w:val="315"/>
        </w:trPr>
        <w:tc>
          <w:tcPr>
            <w:tcW w:w="568" w:type="dxa"/>
          </w:tcPr>
          <w:p w14:paraId="2C88F59A"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p>
        </w:tc>
        <w:tc>
          <w:tcPr>
            <w:tcW w:w="2976" w:type="dxa"/>
          </w:tcPr>
          <w:p w14:paraId="1D42D5D6"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Здание гостиница (апартаменты)</w:t>
            </w:r>
          </w:p>
          <w:p w14:paraId="281231C2"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7 этажей</w:t>
            </w:r>
          </w:p>
          <w:p w14:paraId="5D0BB019" w14:textId="77777777" w:rsidR="008A5B60" w:rsidRPr="00A73652" w:rsidRDefault="008A5B60" w:rsidP="008A5B60">
            <w:pPr>
              <w:spacing w:after="0"/>
              <w:rPr>
                <w:rFonts w:ascii="Times New Roman" w:hAnsi="Times New Roman" w:cs="Times New Roman"/>
                <w:sz w:val="24"/>
                <w:szCs w:val="24"/>
              </w:rPr>
            </w:pPr>
          </w:p>
        </w:tc>
        <w:tc>
          <w:tcPr>
            <w:tcW w:w="1558" w:type="dxa"/>
          </w:tcPr>
          <w:p w14:paraId="246F9A02" w14:textId="25EFEC4C"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1000 человек</w:t>
            </w:r>
          </w:p>
        </w:tc>
        <w:tc>
          <w:tcPr>
            <w:tcW w:w="1275" w:type="dxa"/>
          </w:tcPr>
          <w:p w14:paraId="6873F9EB" w14:textId="2AA94A78"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173,391</w:t>
            </w:r>
          </w:p>
        </w:tc>
        <w:tc>
          <w:tcPr>
            <w:tcW w:w="1136" w:type="dxa"/>
          </w:tcPr>
          <w:p w14:paraId="662E1BDA" w14:textId="3B9ABA21"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2,897</w:t>
            </w:r>
          </w:p>
        </w:tc>
        <w:tc>
          <w:tcPr>
            <w:tcW w:w="1187" w:type="dxa"/>
          </w:tcPr>
          <w:p w14:paraId="4447993E" w14:textId="7A8F0528"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color w:val="000000" w:themeColor="text1"/>
              </w:rPr>
              <w:t>173</w:t>
            </w:r>
            <w:r w:rsidRPr="008A5B60">
              <w:rPr>
                <w:rFonts w:ascii="Times New Roman" w:hAnsi="Times New Roman" w:cs="Times New Roman"/>
                <w:color w:val="000000" w:themeColor="text1"/>
              </w:rPr>
              <w:t>391</w:t>
            </w:r>
            <w:r>
              <w:rPr>
                <w:rFonts w:ascii="Times New Roman" w:hAnsi="Times New Roman" w:cs="Times New Roman"/>
                <w:color w:val="000000" w:themeColor="text1"/>
              </w:rPr>
              <w:t>,0</w:t>
            </w:r>
          </w:p>
        </w:tc>
        <w:tc>
          <w:tcPr>
            <w:tcW w:w="1223" w:type="dxa"/>
          </w:tcPr>
          <w:p w14:paraId="2369E2CA" w14:textId="23A2E6A1"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2897,0</w:t>
            </w:r>
          </w:p>
        </w:tc>
      </w:tr>
      <w:tr w:rsidR="008A5B60" w:rsidRPr="00A73652" w14:paraId="2F0CD632" w14:textId="203658A5" w:rsidTr="007535A9">
        <w:trPr>
          <w:trHeight w:val="255"/>
        </w:trPr>
        <w:tc>
          <w:tcPr>
            <w:tcW w:w="568" w:type="dxa"/>
          </w:tcPr>
          <w:p w14:paraId="5A39DB80"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2</w:t>
            </w:r>
          </w:p>
        </w:tc>
        <w:tc>
          <w:tcPr>
            <w:tcW w:w="2976" w:type="dxa"/>
          </w:tcPr>
          <w:p w14:paraId="78A69E28"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Ресторан на 100 посадочных мест (с эстрадной площадкой)</w:t>
            </w:r>
          </w:p>
        </w:tc>
        <w:tc>
          <w:tcPr>
            <w:tcW w:w="1558" w:type="dxa"/>
          </w:tcPr>
          <w:p w14:paraId="74ADD38F" w14:textId="77777777" w:rsidR="008A5B60"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100</w:t>
            </w:r>
          </w:p>
          <w:p w14:paraId="2B0E4A83" w14:textId="0730F6CD"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человек</w:t>
            </w:r>
          </w:p>
        </w:tc>
        <w:tc>
          <w:tcPr>
            <w:tcW w:w="1275" w:type="dxa"/>
          </w:tcPr>
          <w:p w14:paraId="5E4D3F4E" w14:textId="05E378C4"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163,694</w:t>
            </w:r>
          </w:p>
        </w:tc>
        <w:tc>
          <w:tcPr>
            <w:tcW w:w="1136" w:type="dxa"/>
          </w:tcPr>
          <w:p w14:paraId="02649517" w14:textId="029CB313"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2,048</w:t>
            </w:r>
          </w:p>
        </w:tc>
        <w:tc>
          <w:tcPr>
            <w:tcW w:w="1187" w:type="dxa"/>
          </w:tcPr>
          <w:p w14:paraId="54828A9F" w14:textId="76A0BCD1"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16369,4</w:t>
            </w:r>
          </w:p>
        </w:tc>
        <w:tc>
          <w:tcPr>
            <w:tcW w:w="1223" w:type="dxa"/>
          </w:tcPr>
          <w:p w14:paraId="5FF37573" w14:textId="38920A02"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204,8</w:t>
            </w:r>
          </w:p>
        </w:tc>
      </w:tr>
      <w:tr w:rsidR="008A5B60" w:rsidRPr="00A73652" w14:paraId="0EE47BE1" w14:textId="29A69613" w:rsidTr="007535A9">
        <w:trPr>
          <w:trHeight w:val="285"/>
        </w:trPr>
        <w:tc>
          <w:tcPr>
            <w:tcW w:w="568" w:type="dxa"/>
          </w:tcPr>
          <w:p w14:paraId="1A820D3D"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3</w:t>
            </w:r>
          </w:p>
        </w:tc>
        <w:tc>
          <w:tcPr>
            <w:tcW w:w="2976" w:type="dxa"/>
          </w:tcPr>
          <w:p w14:paraId="0A42A52B" w14:textId="77777777" w:rsidR="008A5B60" w:rsidRPr="00A73652" w:rsidRDefault="008A5B60" w:rsidP="008A5B60">
            <w:pPr>
              <w:tabs>
                <w:tab w:val="right" w:pos="3142"/>
              </w:tabs>
              <w:spacing w:after="0"/>
              <w:rPr>
                <w:rFonts w:ascii="Times New Roman" w:hAnsi="Times New Roman" w:cs="Times New Roman"/>
                <w:sz w:val="24"/>
                <w:szCs w:val="24"/>
              </w:rPr>
            </w:pPr>
            <w:r w:rsidRPr="00A73652">
              <w:rPr>
                <w:rFonts w:ascii="Times New Roman" w:hAnsi="Times New Roman" w:cs="Times New Roman"/>
                <w:sz w:val="24"/>
                <w:szCs w:val="24"/>
              </w:rPr>
              <w:t>Зона шведского стола 200 посадочных мест</w:t>
            </w:r>
            <w:r w:rsidRPr="00A73652">
              <w:rPr>
                <w:rFonts w:ascii="Times New Roman" w:hAnsi="Times New Roman" w:cs="Times New Roman"/>
                <w:sz w:val="24"/>
                <w:szCs w:val="24"/>
              </w:rPr>
              <w:tab/>
              <w:t xml:space="preserve"> </w:t>
            </w:r>
          </w:p>
        </w:tc>
        <w:tc>
          <w:tcPr>
            <w:tcW w:w="1558" w:type="dxa"/>
          </w:tcPr>
          <w:p w14:paraId="39C72B74" w14:textId="46F6A7CC"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200 человек</w:t>
            </w:r>
          </w:p>
        </w:tc>
        <w:tc>
          <w:tcPr>
            <w:tcW w:w="1275" w:type="dxa"/>
          </w:tcPr>
          <w:p w14:paraId="28DAC9E6" w14:textId="4CC2CB0B"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163,694</w:t>
            </w:r>
          </w:p>
        </w:tc>
        <w:tc>
          <w:tcPr>
            <w:tcW w:w="1136" w:type="dxa"/>
          </w:tcPr>
          <w:p w14:paraId="599F9F72" w14:textId="67F43611"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2,048</w:t>
            </w:r>
          </w:p>
        </w:tc>
        <w:tc>
          <w:tcPr>
            <w:tcW w:w="1187" w:type="dxa"/>
          </w:tcPr>
          <w:p w14:paraId="6C803E57" w14:textId="4053F6D9"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32738,8</w:t>
            </w:r>
          </w:p>
        </w:tc>
        <w:tc>
          <w:tcPr>
            <w:tcW w:w="1223" w:type="dxa"/>
          </w:tcPr>
          <w:p w14:paraId="76D82713" w14:textId="66903980"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409,6</w:t>
            </w:r>
          </w:p>
        </w:tc>
      </w:tr>
      <w:tr w:rsidR="008A5B60" w:rsidRPr="00A73652" w14:paraId="1AA26E0D" w14:textId="7E3AD1C5" w:rsidTr="007535A9">
        <w:trPr>
          <w:trHeight w:val="315"/>
        </w:trPr>
        <w:tc>
          <w:tcPr>
            <w:tcW w:w="568" w:type="dxa"/>
          </w:tcPr>
          <w:p w14:paraId="6E712C58"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4</w:t>
            </w:r>
          </w:p>
        </w:tc>
        <w:tc>
          <w:tcPr>
            <w:tcW w:w="2976" w:type="dxa"/>
          </w:tcPr>
          <w:p w14:paraId="06BF225C"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 xml:space="preserve">Лобби-бар </w:t>
            </w:r>
          </w:p>
        </w:tc>
        <w:tc>
          <w:tcPr>
            <w:tcW w:w="1558" w:type="dxa"/>
          </w:tcPr>
          <w:p w14:paraId="6D95D698" w14:textId="27F0BF9B"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25 человек</w:t>
            </w:r>
          </w:p>
        </w:tc>
        <w:tc>
          <w:tcPr>
            <w:tcW w:w="1275" w:type="dxa"/>
          </w:tcPr>
          <w:p w14:paraId="285687BF" w14:textId="4A562443"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163,694</w:t>
            </w:r>
          </w:p>
        </w:tc>
        <w:tc>
          <w:tcPr>
            <w:tcW w:w="1136" w:type="dxa"/>
          </w:tcPr>
          <w:p w14:paraId="306F0050" w14:textId="65BA0105"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2,048</w:t>
            </w:r>
          </w:p>
        </w:tc>
        <w:tc>
          <w:tcPr>
            <w:tcW w:w="1187" w:type="dxa"/>
          </w:tcPr>
          <w:p w14:paraId="434D0842" w14:textId="04E1C751"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 4092,35</w:t>
            </w:r>
          </w:p>
        </w:tc>
        <w:tc>
          <w:tcPr>
            <w:tcW w:w="1223" w:type="dxa"/>
          </w:tcPr>
          <w:p w14:paraId="318E6608" w14:textId="14B76E27"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51,2</w:t>
            </w:r>
          </w:p>
        </w:tc>
      </w:tr>
      <w:tr w:rsidR="008A5B60" w:rsidRPr="00A73652" w14:paraId="6EB75C7C" w14:textId="155651CB" w:rsidTr="007535A9">
        <w:trPr>
          <w:trHeight w:val="330"/>
        </w:trPr>
        <w:tc>
          <w:tcPr>
            <w:tcW w:w="568" w:type="dxa"/>
          </w:tcPr>
          <w:p w14:paraId="64649D05"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5</w:t>
            </w:r>
          </w:p>
        </w:tc>
        <w:tc>
          <w:tcPr>
            <w:tcW w:w="2976" w:type="dxa"/>
          </w:tcPr>
          <w:p w14:paraId="02E8C0C8"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Кафе общего типа на 150 посадочных мест</w:t>
            </w:r>
          </w:p>
        </w:tc>
        <w:tc>
          <w:tcPr>
            <w:tcW w:w="1558" w:type="dxa"/>
          </w:tcPr>
          <w:p w14:paraId="363864B7" w14:textId="56BD81D1"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150 человек</w:t>
            </w:r>
          </w:p>
        </w:tc>
        <w:tc>
          <w:tcPr>
            <w:tcW w:w="1275" w:type="dxa"/>
          </w:tcPr>
          <w:p w14:paraId="2C7C92D5" w14:textId="63CCDCE2"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163,694</w:t>
            </w:r>
          </w:p>
        </w:tc>
        <w:tc>
          <w:tcPr>
            <w:tcW w:w="1136" w:type="dxa"/>
          </w:tcPr>
          <w:p w14:paraId="1E6A2D6B" w14:textId="4542C655"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2,048</w:t>
            </w:r>
          </w:p>
        </w:tc>
        <w:tc>
          <w:tcPr>
            <w:tcW w:w="1187" w:type="dxa"/>
          </w:tcPr>
          <w:p w14:paraId="4219B166" w14:textId="006D0D6C"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24554,1</w:t>
            </w:r>
          </w:p>
        </w:tc>
        <w:tc>
          <w:tcPr>
            <w:tcW w:w="1223" w:type="dxa"/>
          </w:tcPr>
          <w:p w14:paraId="2B8CA480" w14:textId="695D2DB8"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307,2</w:t>
            </w:r>
          </w:p>
        </w:tc>
      </w:tr>
      <w:tr w:rsidR="008A5B60" w:rsidRPr="00A73652" w14:paraId="09D75786" w14:textId="3A7E67C2" w:rsidTr="007535A9">
        <w:trPr>
          <w:trHeight w:val="405"/>
        </w:trPr>
        <w:tc>
          <w:tcPr>
            <w:tcW w:w="568" w:type="dxa"/>
          </w:tcPr>
          <w:p w14:paraId="0B63F75D"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6</w:t>
            </w:r>
          </w:p>
        </w:tc>
        <w:tc>
          <w:tcPr>
            <w:tcW w:w="2976" w:type="dxa"/>
          </w:tcPr>
          <w:p w14:paraId="15155712" w14:textId="62F94DD0" w:rsidR="008A5B60" w:rsidRPr="00A73652" w:rsidRDefault="008A5B60" w:rsidP="008A5B60">
            <w:pPr>
              <w:spacing w:after="0"/>
              <w:rPr>
                <w:rFonts w:ascii="Times New Roman" w:hAnsi="Times New Roman" w:cs="Times New Roman"/>
                <w:sz w:val="24"/>
                <w:szCs w:val="24"/>
              </w:rPr>
            </w:pPr>
            <w:proofErr w:type="spellStart"/>
            <w:r w:rsidRPr="00A73652">
              <w:rPr>
                <w:rFonts w:ascii="Times New Roman" w:hAnsi="Times New Roman" w:cs="Times New Roman"/>
                <w:sz w:val="24"/>
                <w:szCs w:val="24"/>
              </w:rPr>
              <w:t>Спа</w:t>
            </w:r>
            <w:proofErr w:type="spellEnd"/>
            <w:r w:rsidRPr="00A73652">
              <w:rPr>
                <w:rFonts w:ascii="Times New Roman" w:hAnsi="Times New Roman" w:cs="Times New Roman"/>
                <w:sz w:val="24"/>
                <w:szCs w:val="24"/>
              </w:rPr>
              <w:t xml:space="preserve">-зона, </w:t>
            </w:r>
          </w:p>
        </w:tc>
        <w:tc>
          <w:tcPr>
            <w:tcW w:w="1558" w:type="dxa"/>
          </w:tcPr>
          <w:p w14:paraId="6EBA0E6D" w14:textId="357B021D"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300 человек</w:t>
            </w:r>
          </w:p>
        </w:tc>
        <w:tc>
          <w:tcPr>
            <w:tcW w:w="1275" w:type="dxa"/>
          </w:tcPr>
          <w:p w14:paraId="72C850F9" w14:textId="305EF19D"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88,571</w:t>
            </w:r>
          </w:p>
        </w:tc>
        <w:tc>
          <w:tcPr>
            <w:tcW w:w="1136" w:type="dxa"/>
          </w:tcPr>
          <w:p w14:paraId="74F79688" w14:textId="4567E93B"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1,198</w:t>
            </w:r>
          </w:p>
        </w:tc>
        <w:tc>
          <w:tcPr>
            <w:tcW w:w="1187" w:type="dxa"/>
          </w:tcPr>
          <w:p w14:paraId="51A6CFE2" w14:textId="46C35CFB"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26571,3</w:t>
            </w:r>
          </w:p>
        </w:tc>
        <w:tc>
          <w:tcPr>
            <w:tcW w:w="1223" w:type="dxa"/>
          </w:tcPr>
          <w:p w14:paraId="1E5F47F5" w14:textId="72F11FA8"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359,4</w:t>
            </w:r>
          </w:p>
        </w:tc>
      </w:tr>
      <w:tr w:rsidR="008A5B60" w:rsidRPr="00A73652" w14:paraId="727DC116" w14:textId="450B92A1" w:rsidTr="007535A9">
        <w:trPr>
          <w:trHeight w:val="405"/>
        </w:trPr>
        <w:tc>
          <w:tcPr>
            <w:tcW w:w="568" w:type="dxa"/>
          </w:tcPr>
          <w:p w14:paraId="579A888F"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7</w:t>
            </w:r>
          </w:p>
        </w:tc>
        <w:tc>
          <w:tcPr>
            <w:tcW w:w="2976" w:type="dxa"/>
          </w:tcPr>
          <w:p w14:paraId="5E75C3F1"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 xml:space="preserve">Детский развлекательный центр </w:t>
            </w:r>
          </w:p>
        </w:tc>
        <w:tc>
          <w:tcPr>
            <w:tcW w:w="1558" w:type="dxa"/>
          </w:tcPr>
          <w:p w14:paraId="66EAE744" w14:textId="709CCA2D"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150  человек</w:t>
            </w:r>
          </w:p>
        </w:tc>
        <w:tc>
          <w:tcPr>
            <w:tcW w:w="1275" w:type="dxa"/>
          </w:tcPr>
          <w:p w14:paraId="5CB6F910" w14:textId="781ABAC8"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19,396</w:t>
            </w:r>
          </w:p>
        </w:tc>
        <w:tc>
          <w:tcPr>
            <w:tcW w:w="1136" w:type="dxa"/>
          </w:tcPr>
          <w:p w14:paraId="0D0FAB80" w14:textId="347C82B1"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0,256</w:t>
            </w:r>
          </w:p>
        </w:tc>
        <w:tc>
          <w:tcPr>
            <w:tcW w:w="1187" w:type="dxa"/>
          </w:tcPr>
          <w:p w14:paraId="4C0352A5" w14:textId="75D74BBB"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2909,4</w:t>
            </w:r>
          </w:p>
        </w:tc>
        <w:tc>
          <w:tcPr>
            <w:tcW w:w="1223" w:type="dxa"/>
          </w:tcPr>
          <w:p w14:paraId="68050B4B" w14:textId="0B39B97B"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38,4</w:t>
            </w:r>
          </w:p>
        </w:tc>
      </w:tr>
      <w:tr w:rsidR="008A5B60" w:rsidRPr="00A73652" w14:paraId="4F383A14" w14:textId="35E316BD" w:rsidTr="007535A9">
        <w:trPr>
          <w:trHeight w:val="405"/>
        </w:trPr>
        <w:tc>
          <w:tcPr>
            <w:tcW w:w="568" w:type="dxa"/>
          </w:tcPr>
          <w:p w14:paraId="5D6566DF" w14:textId="77777777"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8</w:t>
            </w:r>
          </w:p>
        </w:tc>
        <w:tc>
          <w:tcPr>
            <w:tcW w:w="2976" w:type="dxa"/>
          </w:tcPr>
          <w:p w14:paraId="162858D9" w14:textId="40146158"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Магазины</w:t>
            </w:r>
            <w:r>
              <w:rPr>
                <w:rFonts w:ascii="Times New Roman" w:hAnsi="Times New Roman" w:cs="Times New Roman"/>
                <w:sz w:val="24"/>
                <w:szCs w:val="24"/>
              </w:rPr>
              <w:t xml:space="preserve"> промышленных товаров</w:t>
            </w:r>
          </w:p>
        </w:tc>
        <w:tc>
          <w:tcPr>
            <w:tcW w:w="1558" w:type="dxa"/>
          </w:tcPr>
          <w:p w14:paraId="24E53C86" w14:textId="6B8AAAEA"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120 м</w:t>
            </w:r>
            <w:r w:rsidRPr="008A5B60">
              <w:rPr>
                <w:rFonts w:ascii="Times New Roman" w:hAnsi="Times New Roman" w:cs="Times New Roman"/>
                <w:sz w:val="24"/>
                <w:szCs w:val="24"/>
                <w:vertAlign w:val="superscript"/>
              </w:rPr>
              <w:t>2</w:t>
            </w:r>
            <w:r>
              <w:rPr>
                <w:rFonts w:ascii="Times New Roman" w:hAnsi="Times New Roman" w:cs="Times New Roman"/>
                <w:sz w:val="24"/>
                <w:szCs w:val="24"/>
              </w:rPr>
              <w:t xml:space="preserve"> торговой площади</w:t>
            </w:r>
          </w:p>
        </w:tc>
        <w:tc>
          <w:tcPr>
            <w:tcW w:w="1275" w:type="dxa"/>
          </w:tcPr>
          <w:p w14:paraId="094FA34B" w14:textId="098EDB60"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20,138</w:t>
            </w:r>
          </w:p>
        </w:tc>
        <w:tc>
          <w:tcPr>
            <w:tcW w:w="1136" w:type="dxa"/>
          </w:tcPr>
          <w:p w14:paraId="0EE060B8" w14:textId="5492FBF2"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0,236</w:t>
            </w:r>
          </w:p>
        </w:tc>
        <w:tc>
          <w:tcPr>
            <w:tcW w:w="1187" w:type="dxa"/>
          </w:tcPr>
          <w:p w14:paraId="42D7EE41" w14:textId="7C34C77F"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 2416,56</w:t>
            </w:r>
          </w:p>
        </w:tc>
        <w:tc>
          <w:tcPr>
            <w:tcW w:w="1223" w:type="dxa"/>
          </w:tcPr>
          <w:p w14:paraId="63EC2ADF" w14:textId="41174F56"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28,32</w:t>
            </w:r>
          </w:p>
        </w:tc>
      </w:tr>
      <w:tr w:rsidR="008A5B60" w:rsidRPr="00A73652" w14:paraId="57F22360" w14:textId="77777777" w:rsidTr="007535A9">
        <w:trPr>
          <w:trHeight w:val="405"/>
        </w:trPr>
        <w:tc>
          <w:tcPr>
            <w:tcW w:w="568" w:type="dxa"/>
          </w:tcPr>
          <w:p w14:paraId="470E15AA" w14:textId="5A9E0461"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976" w:type="dxa"/>
          </w:tcPr>
          <w:p w14:paraId="0262077C" w14:textId="407E237B" w:rsidR="008A5B60" w:rsidRPr="00A73652" w:rsidRDefault="008A5B60" w:rsidP="008A5B60">
            <w:pPr>
              <w:spacing w:after="0"/>
              <w:rPr>
                <w:rFonts w:ascii="Times New Roman" w:hAnsi="Times New Roman" w:cs="Times New Roman"/>
                <w:sz w:val="24"/>
                <w:szCs w:val="24"/>
              </w:rPr>
            </w:pPr>
            <w:r>
              <w:rPr>
                <w:rFonts w:ascii="Times New Roman" w:hAnsi="Times New Roman" w:cs="Times New Roman"/>
                <w:sz w:val="24"/>
                <w:szCs w:val="24"/>
              </w:rPr>
              <w:t>Магазины продовольственные</w:t>
            </w:r>
          </w:p>
        </w:tc>
        <w:tc>
          <w:tcPr>
            <w:tcW w:w="1558" w:type="dxa"/>
          </w:tcPr>
          <w:p w14:paraId="05C5C2AB" w14:textId="1687C6D9" w:rsidR="008A5B60"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60 м</w:t>
            </w:r>
            <w:r w:rsidRPr="008A5B60">
              <w:rPr>
                <w:rFonts w:ascii="Times New Roman" w:hAnsi="Times New Roman" w:cs="Times New Roman"/>
                <w:sz w:val="24"/>
                <w:szCs w:val="24"/>
                <w:vertAlign w:val="superscript"/>
              </w:rPr>
              <w:t>2</w:t>
            </w:r>
            <w:r>
              <w:rPr>
                <w:rFonts w:ascii="Times New Roman" w:hAnsi="Times New Roman" w:cs="Times New Roman"/>
                <w:sz w:val="24"/>
                <w:szCs w:val="24"/>
              </w:rPr>
              <w:t xml:space="preserve"> торговой площади</w:t>
            </w:r>
          </w:p>
        </w:tc>
        <w:tc>
          <w:tcPr>
            <w:tcW w:w="1275" w:type="dxa"/>
          </w:tcPr>
          <w:p w14:paraId="0EC9CA75" w14:textId="1E6D8E14"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58,840</w:t>
            </w:r>
          </w:p>
        </w:tc>
        <w:tc>
          <w:tcPr>
            <w:tcW w:w="1136" w:type="dxa"/>
          </w:tcPr>
          <w:p w14:paraId="6E6894AD" w14:textId="6BF0546E"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0,688</w:t>
            </w:r>
          </w:p>
        </w:tc>
        <w:tc>
          <w:tcPr>
            <w:tcW w:w="1187" w:type="dxa"/>
          </w:tcPr>
          <w:p w14:paraId="3D1CABEB" w14:textId="2B8D2837"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3530,4</w:t>
            </w:r>
          </w:p>
        </w:tc>
        <w:tc>
          <w:tcPr>
            <w:tcW w:w="1223" w:type="dxa"/>
          </w:tcPr>
          <w:p w14:paraId="0FFC2A5E" w14:textId="4E5634CC"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40,08</w:t>
            </w:r>
          </w:p>
        </w:tc>
      </w:tr>
      <w:tr w:rsidR="008A5B60" w:rsidRPr="00A73652" w14:paraId="34209F5A" w14:textId="6BF09096" w:rsidTr="007535A9">
        <w:trPr>
          <w:trHeight w:val="405"/>
        </w:trPr>
        <w:tc>
          <w:tcPr>
            <w:tcW w:w="568" w:type="dxa"/>
          </w:tcPr>
          <w:p w14:paraId="3B18F632" w14:textId="46C244ED"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2976" w:type="dxa"/>
          </w:tcPr>
          <w:p w14:paraId="47A9A957"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Спортивный комплекс (тренажерный зал, зал групповых занятий)</w:t>
            </w:r>
          </w:p>
        </w:tc>
        <w:tc>
          <w:tcPr>
            <w:tcW w:w="1558" w:type="dxa"/>
          </w:tcPr>
          <w:p w14:paraId="52D24BE4" w14:textId="479409A1"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100 человек</w:t>
            </w:r>
          </w:p>
        </w:tc>
        <w:tc>
          <w:tcPr>
            <w:tcW w:w="1275" w:type="dxa"/>
          </w:tcPr>
          <w:p w14:paraId="68B64922" w14:textId="1481EE71"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58,204</w:t>
            </w:r>
          </w:p>
        </w:tc>
        <w:tc>
          <w:tcPr>
            <w:tcW w:w="1136" w:type="dxa"/>
          </w:tcPr>
          <w:p w14:paraId="614B77FD" w14:textId="57A51ED2"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1,054</w:t>
            </w:r>
          </w:p>
        </w:tc>
        <w:tc>
          <w:tcPr>
            <w:tcW w:w="1187" w:type="dxa"/>
          </w:tcPr>
          <w:p w14:paraId="51C1DA03" w14:textId="6721AD98"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 5820,4</w:t>
            </w:r>
          </w:p>
        </w:tc>
        <w:tc>
          <w:tcPr>
            <w:tcW w:w="1223" w:type="dxa"/>
          </w:tcPr>
          <w:p w14:paraId="06E7C3CE" w14:textId="11FA879E"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105,4</w:t>
            </w:r>
          </w:p>
        </w:tc>
      </w:tr>
      <w:tr w:rsidR="008A5B60" w:rsidRPr="00A73652" w14:paraId="015C6ABA" w14:textId="0DD58924" w:rsidTr="007535A9">
        <w:trPr>
          <w:trHeight w:val="405"/>
        </w:trPr>
        <w:tc>
          <w:tcPr>
            <w:tcW w:w="568" w:type="dxa"/>
          </w:tcPr>
          <w:p w14:paraId="628E1F27" w14:textId="1E486DCC" w:rsidR="008A5B60" w:rsidRPr="00A73652" w:rsidRDefault="008A5B60" w:rsidP="008A5B6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r>
              <w:rPr>
                <w:rFonts w:ascii="Times New Roman" w:hAnsi="Times New Roman" w:cs="Times New Roman"/>
                <w:sz w:val="24"/>
                <w:szCs w:val="24"/>
              </w:rPr>
              <w:t>1</w:t>
            </w:r>
          </w:p>
        </w:tc>
        <w:tc>
          <w:tcPr>
            <w:tcW w:w="2976" w:type="dxa"/>
          </w:tcPr>
          <w:p w14:paraId="014E04BF" w14:textId="77777777" w:rsidR="008A5B60" w:rsidRPr="00A73652" w:rsidRDefault="008A5B60" w:rsidP="008A5B60">
            <w:pPr>
              <w:spacing w:after="0"/>
              <w:rPr>
                <w:rFonts w:ascii="Times New Roman" w:hAnsi="Times New Roman" w:cs="Times New Roman"/>
                <w:sz w:val="24"/>
                <w:szCs w:val="24"/>
              </w:rPr>
            </w:pPr>
            <w:r w:rsidRPr="00A73652">
              <w:rPr>
                <w:rFonts w:ascii="Times New Roman" w:hAnsi="Times New Roman" w:cs="Times New Roman"/>
                <w:sz w:val="24"/>
                <w:szCs w:val="24"/>
              </w:rPr>
              <w:t xml:space="preserve">Подземная парковка автомобилей </w:t>
            </w:r>
          </w:p>
        </w:tc>
        <w:tc>
          <w:tcPr>
            <w:tcW w:w="1558" w:type="dxa"/>
          </w:tcPr>
          <w:p w14:paraId="2918C43E" w14:textId="4F49BA1D" w:rsidR="008A5B60" w:rsidRPr="00A73652" w:rsidRDefault="008A5B60" w:rsidP="008A5B60">
            <w:pPr>
              <w:spacing w:after="0"/>
              <w:jc w:val="center"/>
              <w:rPr>
                <w:rFonts w:ascii="Times New Roman" w:hAnsi="Times New Roman" w:cs="Times New Roman"/>
                <w:sz w:val="24"/>
                <w:szCs w:val="24"/>
              </w:rPr>
            </w:pPr>
            <w:r>
              <w:rPr>
                <w:rFonts w:ascii="Times New Roman" w:hAnsi="Times New Roman" w:cs="Times New Roman"/>
                <w:sz w:val="24"/>
                <w:szCs w:val="24"/>
              </w:rPr>
              <w:t xml:space="preserve">50 </w:t>
            </w:r>
            <w:proofErr w:type="spellStart"/>
            <w:r>
              <w:rPr>
                <w:rFonts w:ascii="Times New Roman" w:hAnsi="Times New Roman" w:cs="Times New Roman"/>
                <w:sz w:val="24"/>
                <w:szCs w:val="24"/>
              </w:rPr>
              <w:t>машиномест</w:t>
            </w:r>
            <w:proofErr w:type="spellEnd"/>
          </w:p>
        </w:tc>
        <w:tc>
          <w:tcPr>
            <w:tcW w:w="1275" w:type="dxa"/>
          </w:tcPr>
          <w:p w14:paraId="362D427C" w14:textId="1A823B3C"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54,924</w:t>
            </w:r>
          </w:p>
        </w:tc>
        <w:tc>
          <w:tcPr>
            <w:tcW w:w="1136" w:type="dxa"/>
          </w:tcPr>
          <w:p w14:paraId="41B6E32A" w14:textId="112721C6" w:rsidR="008A5B60" w:rsidRPr="008A5B60" w:rsidRDefault="008A5B60" w:rsidP="008A5B60">
            <w:pPr>
              <w:spacing w:after="0"/>
              <w:jc w:val="center"/>
              <w:rPr>
                <w:rFonts w:ascii="Times New Roman" w:hAnsi="Times New Roman" w:cs="Times New Roman"/>
                <w:color w:val="000000" w:themeColor="text1"/>
                <w:sz w:val="24"/>
                <w:szCs w:val="24"/>
              </w:rPr>
            </w:pPr>
            <w:r w:rsidRPr="008A5B60">
              <w:rPr>
                <w:rFonts w:ascii="Times New Roman" w:hAnsi="Times New Roman" w:cs="Times New Roman"/>
                <w:color w:val="000000" w:themeColor="text1"/>
              </w:rPr>
              <w:t>0,567</w:t>
            </w:r>
          </w:p>
        </w:tc>
        <w:tc>
          <w:tcPr>
            <w:tcW w:w="1187" w:type="dxa"/>
          </w:tcPr>
          <w:p w14:paraId="214BDB44" w14:textId="5923E979"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2746,2</w:t>
            </w:r>
          </w:p>
        </w:tc>
        <w:tc>
          <w:tcPr>
            <w:tcW w:w="1223" w:type="dxa"/>
          </w:tcPr>
          <w:p w14:paraId="53FAE8F1" w14:textId="47397F2B" w:rsidR="008A5B60" w:rsidRPr="00A73652" w:rsidRDefault="008A5B60" w:rsidP="008A5B60">
            <w:pPr>
              <w:spacing w:after="0"/>
              <w:jc w:val="center"/>
              <w:rPr>
                <w:rFonts w:ascii="Times New Roman" w:hAnsi="Times New Roman" w:cs="Times New Roman"/>
                <w:sz w:val="24"/>
                <w:szCs w:val="24"/>
              </w:rPr>
            </w:pPr>
            <w:r w:rsidRPr="008A5B60">
              <w:rPr>
                <w:rFonts w:ascii="Times New Roman" w:hAnsi="Times New Roman" w:cs="Times New Roman"/>
                <w:sz w:val="24"/>
                <w:szCs w:val="24"/>
              </w:rPr>
              <w:t>28,35</w:t>
            </w:r>
          </w:p>
        </w:tc>
      </w:tr>
      <w:tr w:rsidR="008A5B60" w:rsidRPr="00A73652" w14:paraId="4632FB22" w14:textId="77777777" w:rsidTr="007535A9">
        <w:trPr>
          <w:trHeight w:val="405"/>
        </w:trPr>
        <w:tc>
          <w:tcPr>
            <w:tcW w:w="568" w:type="dxa"/>
          </w:tcPr>
          <w:p w14:paraId="429F588A" w14:textId="77777777" w:rsidR="008A5B60" w:rsidRPr="00A73652" w:rsidRDefault="008A5B60" w:rsidP="008A5B60">
            <w:pPr>
              <w:spacing w:after="0"/>
              <w:jc w:val="center"/>
              <w:rPr>
                <w:rFonts w:ascii="Times New Roman" w:hAnsi="Times New Roman" w:cs="Times New Roman"/>
                <w:sz w:val="24"/>
                <w:szCs w:val="24"/>
              </w:rPr>
            </w:pPr>
          </w:p>
        </w:tc>
        <w:tc>
          <w:tcPr>
            <w:tcW w:w="2976" w:type="dxa"/>
          </w:tcPr>
          <w:p w14:paraId="761485E3" w14:textId="316459BA" w:rsidR="008A5B60" w:rsidRPr="00BD0830" w:rsidRDefault="00BD0830" w:rsidP="008A5B60">
            <w:pPr>
              <w:spacing w:after="0"/>
              <w:rPr>
                <w:rFonts w:ascii="Times New Roman" w:hAnsi="Times New Roman" w:cs="Times New Roman"/>
                <w:b/>
                <w:sz w:val="24"/>
                <w:szCs w:val="24"/>
              </w:rPr>
            </w:pPr>
            <w:r w:rsidRPr="00BD0830">
              <w:rPr>
                <w:rFonts w:ascii="Times New Roman" w:hAnsi="Times New Roman" w:cs="Times New Roman"/>
                <w:b/>
                <w:sz w:val="24"/>
                <w:szCs w:val="24"/>
              </w:rPr>
              <w:t>ИТОГО по 1 этапу:</w:t>
            </w:r>
          </w:p>
        </w:tc>
        <w:tc>
          <w:tcPr>
            <w:tcW w:w="1558" w:type="dxa"/>
          </w:tcPr>
          <w:p w14:paraId="0C615AEA" w14:textId="77777777" w:rsidR="008A5B60" w:rsidRDefault="008A5B60" w:rsidP="008A5B60">
            <w:pPr>
              <w:spacing w:after="0"/>
              <w:jc w:val="center"/>
              <w:rPr>
                <w:rFonts w:ascii="Times New Roman" w:hAnsi="Times New Roman" w:cs="Times New Roman"/>
                <w:sz w:val="24"/>
                <w:szCs w:val="24"/>
              </w:rPr>
            </w:pPr>
          </w:p>
        </w:tc>
        <w:tc>
          <w:tcPr>
            <w:tcW w:w="1275" w:type="dxa"/>
          </w:tcPr>
          <w:p w14:paraId="0DE989D2" w14:textId="77777777" w:rsidR="008A5B60" w:rsidRPr="008A5B60" w:rsidRDefault="008A5B60" w:rsidP="008A5B60">
            <w:pPr>
              <w:spacing w:after="0"/>
              <w:jc w:val="center"/>
              <w:rPr>
                <w:rFonts w:ascii="Times New Roman" w:hAnsi="Times New Roman" w:cs="Times New Roman"/>
                <w:color w:val="000000" w:themeColor="text1"/>
              </w:rPr>
            </w:pPr>
          </w:p>
        </w:tc>
        <w:tc>
          <w:tcPr>
            <w:tcW w:w="1136" w:type="dxa"/>
          </w:tcPr>
          <w:p w14:paraId="5358E35A" w14:textId="77777777" w:rsidR="008A5B60" w:rsidRPr="008A5B60" w:rsidRDefault="008A5B60" w:rsidP="008A5B60">
            <w:pPr>
              <w:spacing w:after="0"/>
              <w:jc w:val="center"/>
              <w:rPr>
                <w:rFonts w:ascii="Times New Roman" w:hAnsi="Times New Roman" w:cs="Times New Roman"/>
                <w:color w:val="000000" w:themeColor="text1"/>
              </w:rPr>
            </w:pPr>
          </w:p>
        </w:tc>
        <w:tc>
          <w:tcPr>
            <w:tcW w:w="1187" w:type="dxa"/>
          </w:tcPr>
          <w:p w14:paraId="1416D807" w14:textId="17960C4D" w:rsidR="008A5B60" w:rsidRPr="00BD0830" w:rsidRDefault="00BD0830" w:rsidP="00BD0830">
            <w:pPr>
              <w:jc w:val="center"/>
              <w:rPr>
                <w:rFonts w:ascii="Times New Roman" w:hAnsi="Times New Roman" w:cs="Times New Roman"/>
                <w:b/>
                <w:color w:val="000000"/>
              </w:rPr>
            </w:pPr>
            <w:r w:rsidRPr="00BD0830">
              <w:rPr>
                <w:rFonts w:ascii="Times New Roman" w:hAnsi="Times New Roman" w:cs="Times New Roman"/>
                <w:b/>
                <w:color w:val="000000"/>
              </w:rPr>
              <w:t>282810,6</w:t>
            </w:r>
          </w:p>
        </w:tc>
        <w:tc>
          <w:tcPr>
            <w:tcW w:w="1223" w:type="dxa"/>
          </w:tcPr>
          <w:p w14:paraId="4B6A4056" w14:textId="618EA49B" w:rsidR="008A5B60" w:rsidRPr="00BD0830" w:rsidRDefault="00BD0830" w:rsidP="00BD0830">
            <w:pPr>
              <w:jc w:val="center"/>
              <w:rPr>
                <w:rFonts w:ascii="Times New Roman" w:hAnsi="Times New Roman" w:cs="Times New Roman"/>
                <w:b/>
                <w:color w:val="000000"/>
              </w:rPr>
            </w:pPr>
            <w:r w:rsidRPr="00BD0830">
              <w:rPr>
                <w:rFonts w:ascii="Times New Roman" w:hAnsi="Times New Roman" w:cs="Times New Roman"/>
                <w:b/>
                <w:color w:val="000000"/>
              </w:rPr>
              <w:t>4469,75</w:t>
            </w:r>
          </w:p>
        </w:tc>
      </w:tr>
      <w:tr w:rsidR="00BD0830" w:rsidRPr="00A73652" w14:paraId="489BBBA3" w14:textId="77777777" w:rsidTr="00BD0830">
        <w:trPr>
          <w:trHeight w:val="405"/>
        </w:trPr>
        <w:tc>
          <w:tcPr>
            <w:tcW w:w="9923" w:type="dxa"/>
            <w:gridSpan w:val="7"/>
          </w:tcPr>
          <w:p w14:paraId="41BE9D0C" w14:textId="7D8166D7" w:rsidR="00BD0830" w:rsidRPr="00BD0830" w:rsidRDefault="00BD0830" w:rsidP="00BD0830">
            <w:pPr>
              <w:jc w:val="center"/>
              <w:rPr>
                <w:rFonts w:ascii="Times New Roman" w:hAnsi="Times New Roman" w:cs="Times New Roman"/>
                <w:b/>
                <w:color w:val="000000"/>
              </w:rPr>
            </w:pPr>
            <w:r>
              <w:rPr>
                <w:rFonts w:ascii="Times New Roman" w:hAnsi="Times New Roman" w:cs="Times New Roman"/>
                <w:b/>
                <w:sz w:val="24"/>
                <w:szCs w:val="24"/>
              </w:rPr>
              <w:t>2</w:t>
            </w:r>
            <w:r w:rsidRPr="00A73652">
              <w:rPr>
                <w:rFonts w:ascii="Times New Roman" w:hAnsi="Times New Roman" w:cs="Times New Roman"/>
                <w:b/>
                <w:sz w:val="24"/>
                <w:szCs w:val="24"/>
              </w:rPr>
              <w:t xml:space="preserve"> этап (единый комплекс)</w:t>
            </w:r>
          </w:p>
        </w:tc>
      </w:tr>
      <w:tr w:rsidR="00BD0830" w:rsidRPr="00A73652" w14:paraId="2EE03FF4"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003D024A"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lastRenderedPageBreak/>
              <w:t>1</w:t>
            </w:r>
          </w:p>
        </w:tc>
        <w:tc>
          <w:tcPr>
            <w:tcW w:w="2976" w:type="dxa"/>
            <w:tcBorders>
              <w:top w:val="single" w:sz="4" w:space="0" w:color="auto"/>
              <w:left w:val="single" w:sz="4" w:space="0" w:color="auto"/>
              <w:bottom w:val="single" w:sz="4" w:space="0" w:color="auto"/>
              <w:right w:val="single" w:sz="4" w:space="0" w:color="auto"/>
            </w:tcBorders>
          </w:tcPr>
          <w:p w14:paraId="3F8D7E71"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Здание гостиница (апартаменты)</w:t>
            </w:r>
          </w:p>
          <w:p w14:paraId="32387950"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7 этажей</w:t>
            </w:r>
          </w:p>
          <w:p w14:paraId="3B92C622" w14:textId="77777777" w:rsidR="00BD0830" w:rsidRPr="00BD0830" w:rsidRDefault="00BD0830" w:rsidP="00BD0830">
            <w:pPr>
              <w:spacing w:after="0"/>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14:paraId="08C7D88D"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1000 человек</w:t>
            </w:r>
          </w:p>
        </w:tc>
        <w:tc>
          <w:tcPr>
            <w:tcW w:w="1275" w:type="dxa"/>
            <w:tcBorders>
              <w:top w:val="single" w:sz="4" w:space="0" w:color="auto"/>
              <w:left w:val="single" w:sz="4" w:space="0" w:color="auto"/>
              <w:bottom w:val="single" w:sz="4" w:space="0" w:color="auto"/>
              <w:right w:val="single" w:sz="4" w:space="0" w:color="auto"/>
            </w:tcBorders>
          </w:tcPr>
          <w:p w14:paraId="75CB56A9"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173,391</w:t>
            </w:r>
          </w:p>
        </w:tc>
        <w:tc>
          <w:tcPr>
            <w:tcW w:w="1136" w:type="dxa"/>
            <w:tcBorders>
              <w:top w:val="single" w:sz="4" w:space="0" w:color="auto"/>
              <w:left w:val="single" w:sz="4" w:space="0" w:color="auto"/>
              <w:bottom w:val="single" w:sz="4" w:space="0" w:color="auto"/>
              <w:right w:val="single" w:sz="4" w:space="0" w:color="auto"/>
            </w:tcBorders>
          </w:tcPr>
          <w:p w14:paraId="14C88F80"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2,897</w:t>
            </w:r>
          </w:p>
        </w:tc>
        <w:tc>
          <w:tcPr>
            <w:tcW w:w="1187" w:type="dxa"/>
            <w:tcBorders>
              <w:top w:val="single" w:sz="4" w:space="0" w:color="auto"/>
              <w:left w:val="single" w:sz="4" w:space="0" w:color="auto"/>
              <w:bottom w:val="single" w:sz="4" w:space="0" w:color="auto"/>
              <w:right w:val="single" w:sz="4" w:space="0" w:color="auto"/>
            </w:tcBorders>
          </w:tcPr>
          <w:p w14:paraId="6D35EFF3"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173391,0</w:t>
            </w:r>
          </w:p>
        </w:tc>
        <w:tc>
          <w:tcPr>
            <w:tcW w:w="1223" w:type="dxa"/>
            <w:tcBorders>
              <w:top w:val="single" w:sz="4" w:space="0" w:color="auto"/>
              <w:left w:val="single" w:sz="4" w:space="0" w:color="auto"/>
              <w:bottom w:val="single" w:sz="4" w:space="0" w:color="auto"/>
              <w:right w:val="single" w:sz="4" w:space="0" w:color="auto"/>
            </w:tcBorders>
          </w:tcPr>
          <w:p w14:paraId="49431DEF"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2897,0</w:t>
            </w:r>
          </w:p>
        </w:tc>
      </w:tr>
      <w:tr w:rsidR="00BD0830" w:rsidRPr="00A73652" w14:paraId="781D6C01"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6C023D38"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w:t>
            </w:r>
          </w:p>
        </w:tc>
        <w:tc>
          <w:tcPr>
            <w:tcW w:w="2976" w:type="dxa"/>
            <w:tcBorders>
              <w:top w:val="single" w:sz="4" w:space="0" w:color="auto"/>
              <w:left w:val="single" w:sz="4" w:space="0" w:color="auto"/>
              <w:bottom w:val="single" w:sz="4" w:space="0" w:color="auto"/>
              <w:right w:val="single" w:sz="4" w:space="0" w:color="auto"/>
            </w:tcBorders>
          </w:tcPr>
          <w:p w14:paraId="2CF3756C"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Ресторан на 100 посадочных мест (с эстрадной площадкой)</w:t>
            </w:r>
          </w:p>
        </w:tc>
        <w:tc>
          <w:tcPr>
            <w:tcW w:w="1558" w:type="dxa"/>
            <w:tcBorders>
              <w:top w:val="single" w:sz="4" w:space="0" w:color="auto"/>
              <w:left w:val="single" w:sz="4" w:space="0" w:color="auto"/>
              <w:bottom w:val="single" w:sz="4" w:space="0" w:color="auto"/>
              <w:right w:val="single" w:sz="4" w:space="0" w:color="auto"/>
            </w:tcBorders>
          </w:tcPr>
          <w:p w14:paraId="12EC6F41" w14:textId="77777777" w:rsidR="00BD0830"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100</w:t>
            </w:r>
          </w:p>
          <w:p w14:paraId="1374BAE0"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человек</w:t>
            </w:r>
          </w:p>
        </w:tc>
        <w:tc>
          <w:tcPr>
            <w:tcW w:w="1275" w:type="dxa"/>
            <w:tcBorders>
              <w:top w:val="single" w:sz="4" w:space="0" w:color="auto"/>
              <w:left w:val="single" w:sz="4" w:space="0" w:color="auto"/>
              <w:bottom w:val="single" w:sz="4" w:space="0" w:color="auto"/>
              <w:right w:val="single" w:sz="4" w:space="0" w:color="auto"/>
            </w:tcBorders>
          </w:tcPr>
          <w:p w14:paraId="0031E7F0"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159B9D62"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0DF17F1D"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16369,4</w:t>
            </w:r>
          </w:p>
        </w:tc>
        <w:tc>
          <w:tcPr>
            <w:tcW w:w="1223" w:type="dxa"/>
            <w:tcBorders>
              <w:top w:val="single" w:sz="4" w:space="0" w:color="auto"/>
              <w:left w:val="single" w:sz="4" w:space="0" w:color="auto"/>
              <w:bottom w:val="single" w:sz="4" w:space="0" w:color="auto"/>
              <w:right w:val="single" w:sz="4" w:space="0" w:color="auto"/>
            </w:tcBorders>
          </w:tcPr>
          <w:p w14:paraId="04A63A76"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204,8</w:t>
            </w:r>
          </w:p>
        </w:tc>
      </w:tr>
      <w:tr w:rsidR="00BD0830" w:rsidRPr="00A73652" w14:paraId="30CE42F4"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1BC55C08"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w:t>
            </w:r>
          </w:p>
        </w:tc>
        <w:tc>
          <w:tcPr>
            <w:tcW w:w="2976" w:type="dxa"/>
            <w:tcBorders>
              <w:top w:val="single" w:sz="4" w:space="0" w:color="auto"/>
              <w:left w:val="single" w:sz="4" w:space="0" w:color="auto"/>
              <w:bottom w:val="single" w:sz="4" w:space="0" w:color="auto"/>
              <w:right w:val="single" w:sz="4" w:space="0" w:color="auto"/>
            </w:tcBorders>
          </w:tcPr>
          <w:p w14:paraId="7D6859B9"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Зона шведского стола 200 посадочных мест</w:t>
            </w:r>
            <w:r w:rsidRPr="00BD0830">
              <w:rPr>
                <w:rFonts w:ascii="Times New Roman" w:hAnsi="Times New Roman" w:cs="Times New Roman"/>
                <w:sz w:val="24"/>
                <w:szCs w:val="24"/>
              </w:rPr>
              <w:tab/>
              <w:t xml:space="preserve"> </w:t>
            </w:r>
          </w:p>
        </w:tc>
        <w:tc>
          <w:tcPr>
            <w:tcW w:w="1558" w:type="dxa"/>
            <w:tcBorders>
              <w:top w:val="single" w:sz="4" w:space="0" w:color="auto"/>
              <w:left w:val="single" w:sz="4" w:space="0" w:color="auto"/>
              <w:bottom w:val="single" w:sz="4" w:space="0" w:color="auto"/>
              <w:right w:val="single" w:sz="4" w:space="0" w:color="auto"/>
            </w:tcBorders>
          </w:tcPr>
          <w:p w14:paraId="2746FE9A"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200 человек</w:t>
            </w:r>
          </w:p>
        </w:tc>
        <w:tc>
          <w:tcPr>
            <w:tcW w:w="1275" w:type="dxa"/>
            <w:tcBorders>
              <w:top w:val="single" w:sz="4" w:space="0" w:color="auto"/>
              <w:left w:val="single" w:sz="4" w:space="0" w:color="auto"/>
              <w:bottom w:val="single" w:sz="4" w:space="0" w:color="auto"/>
              <w:right w:val="single" w:sz="4" w:space="0" w:color="auto"/>
            </w:tcBorders>
          </w:tcPr>
          <w:p w14:paraId="69A21F1A"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0B901B64"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327770DE"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32738,8</w:t>
            </w:r>
          </w:p>
        </w:tc>
        <w:tc>
          <w:tcPr>
            <w:tcW w:w="1223" w:type="dxa"/>
            <w:tcBorders>
              <w:top w:val="single" w:sz="4" w:space="0" w:color="auto"/>
              <w:left w:val="single" w:sz="4" w:space="0" w:color="auto"/>
              <w:bottom w:val="single" w:sz="4" w:space="0" w:color="auto"/>
              <w:right w:val="single" w:sz="4" w:space="0" w:color="auto"/>
            </w:tcBorders>
          </w:tcPr>
          <w:p w14:paraId="2B31CE90"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409,6</w:t>
            </w:r>
          </w:p>
        </w:tc>
      </w:tr>
      <w:tr w:rsidR="00BD0830" w:rsidRPr="00A73652" w14:paraId="566B6F17"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73EB5FE8"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w:t>
            </w:r>
          </w:p>
        </w:tc>
        <w:tc>
          <w:tcPr>
            <w:tcW w:w="2976" w:type="dxa"/>
            <w:tcBorders>
              <w:top w:val="single" w:sz="4" w:space="0" w:color="auto"/>
              <w:left w:val="single" w:sz="4" w:space="0" w:color="auto"/>
              <w:bottom w:val="single" w:sz="4" w:space="0" w:color="auto"/>
              <w:right w:val="single" w:sz="4" w:space="0" w:color="auto"/>
            </w:tcBorders>
          </w:tcPr>
          <w:p w14:paraId="27CB3C3F"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 xml:space="preserve">Лобби-бар </w:t>
            </w:r>
          </w:p>
        </w:tc>
        <w:tc>
          <w:tcPr>
            <w:tcW w:w="1558" w:type="dxa"/>
            <w:tcBorders>
              <w:top w:val="single" w:sz="4" w:space="0" w:color="auto"/>
              <w:left w:val="single" w:sz="4" w:space="0" w:color="auto"/>
              <w:bottom w:val="single" w:sz="4" w:space="0" w:color="auto"/>
              <w:right w:val="single" w:sz="4" w:space="0" w:color="auto"/>
            </w:tcBorders>
          </w:tcPr>
          <w:p w14:paraId="3AD30531"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25 человек</w:t>
            </w:r>
          </w:p>
        </w:tc>
        <w:tc>
          <w:tcPr>
            <w:tcW w:w="1275" w:type="dxa"/>
            <w:tcBorders>
              <w:top w:val="single" w:sz="4" w:space="0" w:color="auto"/>
              <w:left w:val="single" w:sz="4" w:space="0" w:color="auto"/>
              <w:bottom w:val="single" w:sz="4" w:space="0" w:color="auto"/>
              <w:right w:val="single" w:sz="4" w:space="0" w:color="auto"/>
            </w:tcBorders>
          </w:tcPr>
          <w:p w14:paraId="4C7B0D81"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27C1EC80"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559AADC9"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 4092,35</w:t>
            </w:r>
          </w:p>
        </w:tc>
        <w:tc>
          <w:tcPr>
            <w:tcW w:w="1223" w:type="dxa"/>
            <w:tcBorders>
              <w:top w:val="single" w:sz="4" w:space="0" w:color="auto"/>
              <w:left w:val="single" w:sz="4" w:space="0" w:color="auto"/>
              <w:bottom w:val="single" w:sz="4" w:space="0" w:color="auto"/>
              <w:right w:val="single" w:sz="4" w:space="0" w:color="auto"/>
            </w:tcBorders>
          </w:tcPr>
          <w:p w14:paraId="2A09D635"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51,2</w:t>
            </w:r>
          </w:p>
        </w:tc>
      </w:tr>
      <w:tr w:rsidR="00BD0830" w:rsidRPr="00A73652" w14:paraId="1F91467D"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7291BC44"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5</w:t>
            </w:r>
          </w:p>
        </w:tc>
        <w:tc>
          <w:tcPr>
            <w:tcW w:w="2976" w:type="dxa"/>
            <w:tcBorders>
              <w:top w:val="single" w:sz="4" w:space="0" w:color="auto"/>
              <w:left w:val="single" w:sz="4" w:space="0" w:color="auto"/>
              <w:bottom w:val="single" w:sz="4" w:space="0" w:color="auto"/>
              <w:right w:val="single" w:sz="4" w:space="0" w:color="auto"/>
            </w:tcBorders>
          </w:tcPr>
          <w:p w14:paraId="5BF060A8"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Кафе общего типа на 150 посадочных мест</w:t>
            </w:r>
          </w:p>
        </w:tc>
        <w:tc>
          <w:tcPr>
            <w:tcW w:w="1558" w:type="dxa"/>
            <w:tcBorders>
              <w:top w:val="single" w:sz="4" w:space="0" w:color="auto"/>
              <w:left w:val="single" w:sz="4" w:space="0" w:color="auto"/>
              <w:bottom w:val="single" w:sz="4" w:space="0" w:color="auto"/>
              <w:right w:val="single" w:sz="4" w:space="0" w:color="auto"/>
            </w:tcBorders>
          </w:tcPr>
          <w:p w14:paraId="2FB8F2DC"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150 человек</w:t>
            </w:r>
          </w:p>
        </w:tc>
        <w:tc>
          <w:tcPr>
            <w:tcW w:w="1275" w:type="dxa"/>
            <w:tcBorders>
              <w:top w:val="single" w:sz="4" w:space="0" w:color="auto"/>
              <w:left w:val="single" w:sz="4" w:space="0" w:color="auto"/>
              <w:bottom w:val="single" w:sz="4" w:space="0" w:color="auto"/>
              <w:right w:val="single" w:sz="4" w:space="0" w:color="auto"/>
            </w:tcBorders>
          </w:tcPr>
          <w:p w14:paraId="6549B5FD"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57D7A378"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06A71667"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24554,1</w:t>
            </w:r>
          </w:p>
        </w:tc>
        <w:tc>
          <w:tcPr>
            <w:tcW w:w="1223" w:type="dxa"/>
            <w:tcBorders>
              <w:top w:val="single" w:sz="4" w:space="0" w:color="auto"/>
              <w:left w:val="single" w:sz="4" w:space="0" w:color="auto"/>
              <w:bottom w:val="single" w:sz="4" w:space="0" w:color="auto"/>
              <w:right w:val="single" w:sz="4" w:space="0" w:color="auto"/>
            </w:tcBorders>
          </w:tcPr>
          <w:p w14:paraId="53131ECB"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307,2</w:t>
            </w:r>
          </w:p>
        </w:tc>
      </w:tr>
      <w:tr w:rsidR="00BD0830" w:rsidRPr="00A73652" w14:paraId="47285F67"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2349DCBD"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w:t>
            </w:r>
          </w:p>
        </w:tc>
        <w:tc>
          <w:tcPr>
            <w:tcW w:w="2976" w:type="dxa"/>
            <w:tcBorders>
              <w:top w:val="single" w:sz="4" w:space="0" w:color="auto"/>
              <w:left w:val="single" w:sz="4" w:space="0" w:color="auto"/>
              <w:bottom w:val="single" w:sz="4" w:space="0" w:color="auto"/>
              <w:right w:val="single" w:sz="4" w:space="0" w:color="auto"/>
            </w:tcBorders>
          </w:tcPr>
          <w:p w14:paraId="63A60265" w14:textId="77777777" w:rsidR="00BD0830" w:rsidRPr="00BD0830" w:rsidRDefault="00BD0830" w:rsidP="00BD0830">
            <w:pPr>
              <w:spacing w:after="0"/>
              <w:rPr>
                <w:rFonts w:ascii="Times New Roman" w:hAnsi="Times New Roman" w:cs="Times New Roman"/>
                <w:sz w:val="24"/>
                <w:szCs w:val="24"/>
              </w:rPr>
            </w:pPr>
            <w:proofErr w:type="spellStart"/>
            <w:r w:rsidRPr="00BD0830">
              <w:rPr>
                <w:rFonts w:ascii="Times New Roman" w:hAnsi="Times New Roman" w:cs="Times New Roman"/>
                <w:sz w:val="24"/>
                <w:szCs w:val="24"/>
              </w:rPr>
              <w:t>Спа</w:t>
            </w:r>
            <w:proofErr w:type="spellEnd"/>
            <w:r w:rsidRPr="00BD0830">
              <w:rPr>
                <w:rFonts w:ascii="Times New Roman" w:hAnsi="Times New Roman" w:cs="Times New Roman"/>
                <w:sz w:val="24"/>
                <w:szCs w:val="24"/>
              </w:rPr>
              <w:t xml:space="preserve">-зона, </w:t>
            </w:r>
          </w:p>
        </w:tc>
        <w:tc>
          <w:tcPr>
            <w:tcW w:w="1558" w:type="dxa"/>
            <w:tcBorders>
              <w:top w:val="single" w:sz="4" w:space="0" w:color="auto"/>
              <w:left w:val="single" w:sz="4" w:space="0" w:color="auto"/>
              <w:bottom w:val="single" w:sz="4" w:space="0" w:color="auto"/>
              <w:right w:val="single" w:sz="4" w:space="0" w:color="auto"/>
            </w:tcBorders>
          </w:tcPr>
          <w:p w14:paraId="72B6BE52"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300 человек</w:t>
            </w:r>
          </w:p>
        </w:tc>
        <w:tc>
          <w:tcPr>
            <w:tcW w:w="1275" w:type="dxa"/>
            <w:tcBorders>
              <w:top w:val="single" w:sz="4" w:space="0" w:color="auto"/>
              <w:left w:val="single" w:sz="4" w:space="0" w:color="auto"/>
              <w:bottom w:val="single" w:sz="4" w:space="0" w:color="auto"/>
              <w:right w:val="single" w:sz="4" w:space="0" w:color="auto"/>
            </w:tcBorders>
          </w:tcPr>
          <w:p w14:paraId="67B043A0"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88,571</w:t>
            </w:r>
          </w:p>
        </w:tc>
        <w:tc>
          <w:tcPr>
            <w:tcW w:w="1136" w:type="dxa"/>
            <w:tcBorders>
              <w:top w:val="single" w:sz="4" w:space="0" w:color="auto"/>
              <w:left w:val="single" w:sz="4" w:space="0" w:color="auto"/>
              <w:bottom w:val="single" w:sz="4" w:space="0" w:color="auto"/>
              <w:right w:val="single" w:sz="4" w:space="0" w:color="auto"/>
            </w:tcBorders>
          </w:tcPr>
          <w:p w14:paraId="701F4A6E"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1,198</w:t>
            </w:r>
          </w:p>
        </w:tc>
        <w:tc>
          <w:tcPr>
            <w:tcW w:w="1187" w:type="dxa"/>
            <w:tcBorders>
              <w:top w:val="single" w:sz="4" w:space="0" w:color="auto"/>
              <w:left w:val="single" w:sz="4" w:space="0" w:color="auto"/>
              <w:bottom w:val="single" w:sz="4" w:space="0" w:color="auto"/>
              <w:right w:val="single" w:sz="4" w:space="0" w:color="auto"/>
            </w:tcBorders>
          </w:tcPr>
          <w:p w14:paraId="7B776115"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26571,3</w:t>
            </w:r>
          </w:p>
        </w:tc>
        <w:tc>
          <w:tcPr>
            <w:tcW w:w="1223" w:type="dxa"/>
            <w:tcBorders>
              <w:top w:val="single" w:sz="4" w:space="0" w:color="auto"/>
              <w:left w:val="single" w:sz="4" w:space="0" w:color="auto"/>
              <w:bottom w:val="single" w:sz="4" w:space="0" w:color="auto"/>
              <w:right w:val="single" w:sz="4" w:space="0" w:color="auto"/>
            </w:tcBorders>
          </w:tcPr>
          <w:p w14:paraId="2DD45E0A"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359,4</w:t>
            </w:r>
          </w:p>
        </w:tc>
      </w:tr>
      <w:tr w:rsidR="00BD0830" w:rsidRPr="00A73652" w14:paraId="4D7E82D9"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72E0CDFA"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w:t>
            </w:r>
          </w:p>
        </w:tc>
        <w:tc>
          <w:tcPr>
            <w:tcW w:w="2976" w:type="dxa"/>
            <w:tcBorders>
              <w:top w:val="single" w:sz="4" w:space="0" w:color="auto"/>
              <w:left w:val="single" w:sz="4" w:space="0" w:color="auto"/>
              <w:bottom w:val="single" w:sz="4" w:space="0" w:color="auto"/>
              <w:right w:val="single" w:sz="4" w:space="0" w:color="auto"/>
            </w:tcBorders>
          </w:tcPr>
          <w:p w14:paraId="354AEEAD"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 xml:space="preserve">Детский развлекательный центр </w:t>
            </w:r>
          </w:p>
        </w:tc>
        <w:tc>
          <w:tcPr>
            <w:tcW w:w="1558" w:type="dxa"/>
            <w:tcBorders>
              <w:top w:val="single" w:sz="4" w:space="0" w:color="auto"/>
              <w:left w:val="single" w:sz="4" w:space="0" w:color="auto"/>
              <w:bottom w:val="single" w:sz="4" w:space="0" w:color="auto"/>
              <w:right w:val="single" w:sz="4" w:space="0" w:color="auto"/>
            </w:tcBorders>
          </w:tcPr>
          <w:p w14:paraId="16B32A42"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150  человек</w:t>
            </w:r>
          </w:p>
        </w:tc>
        <w:tc>
          <w:tcPr>
            <w:tcW w:w="1275" w:type="dxa"/>
            <w:tcBorders>
              <w:top w:val="single" w:sz="4" w:space="0" w:color="auto"/>
              <w:left w:val="single" w:sz="4" w:space="0" w:color="auto"/>
              <w:bottom w:val="single" w:sz="4" w:space="0" w:color="auto"/>
              <w:right w:val="single" w:sz="4" w:space="0" w:color="auto"/>
            </w:tcBorders>
          </w:tcPr>
          <w:p w14:paraId="7268DD6C"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19,396</w:t>
            </w:r>
          </w:p>
        </w:tc>
        <w:tc>
          <w:tcPr>
            <w:tcW w:w="1136" w:type="dxa"/>
            <w:tcBorders>
              <w:top w:val="single" w:sz="4" w:space="0" w:color="auto"/>
              <w:left w:val="single" w:sz="4" w:space="0" w:color="auto"/>
              <w:bottom w:val="single" w:sz="4" w:space="0" w:color="auto"/>
              <w:right w:val="single" w:sz="4" w:space="0" w:color="auto"/>
            </w:tcBorders>
          </w:tcPr>
          <w:p w14:paraId="3C0361F5"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0,256</w:t>
            </w:r>
          </w:p>
        </w:tc>
        <w:tc>
          <w:tcPr>
            <w:tcW w:w="1187" w:type="dxa"/>
            <w:tcBorders>
              <w:top w:val="single" w:sz="4" w:space="0" w:color="auto"/>
              <w:left w:val="single" w:sz="4" w:space="0" w:color="auto"/>
              <w:bottom w:val="single" w:sz="4" w:space="0" w:color="auto"/>
              <w:right w:val="single" w:sz="4" w:space="0" w:color="auto"/>
            </w:tcBorders>
          </w:tcPr>
          <w:p w14:paraId="68D1D93B"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2909,4</w:t>
            </w:r>
          </w:p>
        </w:tc>
        <w:tc>
          <w:tcPr>
            <w:tcW w:w="1223" w:type="dxa"/>
            <w:tcBorders>
              <w:top w:val="single" w:sz="4" w:space="0" w:color="auto"/>
              <w:left w:val="single" w:sz="4" w:space="0" w:color="auto"/>
              <w:bottom w:val="single" w:sz="4" w:space="0" w:color="auto"/>
              <w:right w:val="single" w:sz="4" w:space="0" w:color="auto"/>
            </w:tcBorders>
          </w:tcPr>
          <w:p w14:paraId="5587957B"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38,4</w:t>
            </w:r>
          </w:p>
        </w:tc>
      </w:tr>
      <w:tr w:rsidR="00BD0830" w:rsidRPr="00A73652" w14:paraId="75134819"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096E9FA5"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w:t>
            </w:r>
          </w:p>
        </w:tc>
        <w:tc>
          <w:tcPr>
            <w:tcW w:w="2976" w:type="dxa"/>
            <w:tcBorders>
              <w:top w:val="single" w:sz="4" w:space="0" w:color="auto"/>
              <w:left w:val="single" w:sz="4" w:space="0" w:color="auto"/>
              <w:bottom w:val="single" w:sz="4" w:space="0" w:color="auto"/>
              <w:right w:val="single" w:sz="4" w:space="0" w:color="auto"/>
            </w:tcBorders>
          </w:tcPr>
          <w:p w14:paraId="73EF2420"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Магазины промышленных товаров</w:t>
            </w:r>
          </w:p>
        </w:tc>
        <w:tc>
          <w:tcPr>
            <w:tcW w:w="1558" w:type="dxa"/>
            <w:tcBorders>
              <w:top w:val="single" w:sz="4" w:space="0" w:color="auto"/>
              <w:left w:val="single" w:sz="4" w:space="0" w:color="auto"/>
              <w:bottom w:val="single" w:sz="4" w:space="0" w:color="auto"/>
              <w:right w:val="single" w:sz="4" w:space="0" w:color="auto"/>
            </w:tcBorders>
          </w:tcPr>
          <w:p w14:paraId="3849DFC1"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120 м</w:t>
            </w:r>
            <w:r w:rsidRPr="00BD0830">
              <w:rPr>
                <w:rFonts w:ascii="Times New Roman" w:hAnsi="Times New Roman" w:cs="Times New Roman"/>
                <w:sz w:val="24"/>
                <w:szCs w:val="24"/>
              </w:rPr>
              <w:t>2</w:t>
            </w:r>
            <w:r>
              <w:rPr>
                <w:rFonts w:ascii="Times New Roman" w:hAnsi="Times New Roman" w:cs="Times New Roman"/>
                <w:sz w:val="24"/>
                <w:szCs w:val="24"/>
              </w:rPr>
              <w:t xml:space="preserve"> торговой площади</w:t>
            </w:r>
          </w:p>
        </w:tc>
        <w:tc>
          <w:tcPr>
            <w:tcW w:w="1275" w:type="dxa"/>
            <w:tcBorders>
              <w:top w:val="single" w:sz="4" w:space="0" w:color="auto"/>
              <w:left w:val="single" w:sz="4" w:space="0" w:color="auto"/>
              <w:bottom w:val="single" w:sz="4" w:space="0" w:color="auto"/>
              <w:right w:val="single" w:sz="4" w:space="0" w:color="auto"/>
            </w:tcBorders>
          </w:tcPr>
          <w:p w14:paraId="0519B9F8"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20,138</w:t>
            </w:r>
          </w:p>
        </w:tc>
        <w:tc>
          <w:tcPr>
            <w:tcW w:w="1136" w:type="dxa"/>
            <w:tcBorders>
              <w:top w:val="single" w:sz="4" w:space="0" w:color="auto"/>
              <w:left w:val="single" w:sz="4" w:space="0" w:color="auto"/>
              <w:bottom w:val="single" w:sz="4" w:space="0" w:color="auto"/>
              <w:right w:val="single" w:sz="4" w:space="0" w:color="auto"/>
            </w:tcBorders>
          </w:tcPr>
          <w:p w14:paraId="4700242D"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0,236</w:t>
            </w:r>
          </w:p>
        </w:tc>
        <w:tc>
          <w:tcPr>
            <w:tcW w:w="1187" w:type="dxa"/>
            <w:tcBorders>
              <w:top w:val="single" w:sz="4" w:space="0" w:color="auto"/>
              <w:left w:val="single" w:sz="4" w:space="0" w:color="auto"/>
              <w:bottom w:val="single" w:sz="4" w:space="0" w:color="auto"/>
              <w:right w:val="single" w:sz="4" w:space="0" w:color="auto"/>
            </w:tcBorders>
          </w:tcPr>
          <w:p w14:paraId="6B78BE51"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 2416,56</w:t>
            </w:r>
          </w:p>
        </w:tc>
        <w:tc>
          <w:tcPr>
            <w:tcW w:w="1223" w:type="dxa"/>
            <w:tcBorders>
              <w:top w:val="single" w:sz="4" w:space="0" w:color="auto"/>
              <w:left w:val="single" w:sz="4" w:space="0" w:color="auto"/>
              <w:bottom w:val="single" w:sz="4" w:space="0" w:color="auto"/>
              <w:right w:val="single" w:sz="4" w:space="0" w:color="auto"/>
            </w:tcBorders>
          </w:tcPr>
          <w:p w14:paraId="122A1FD1"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28,32</w:t>
            </w:r>
          </w:p>
        </w:tc>
      </w:tr>
      <w:tr w:rsidR="00BD0830" w:rsidRPr="00A73652" w14:paraId="562D613A"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7FC1E99B"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976" w:type="dxa"/>
            <w:tcBorders>
              <w:top w:val="single" w:sz="4" w:space="0" w:color="auto"/>
              <w:left w:val="single" w:sz="4" w:space="0" w:color="auto"/>
              <w:bottom w:val="single" w:sz="4" w:space="0" w:color="auto"/>
              <w:right w:val="single" w:sz="4" w:space="0" w:color="auto"/>
            </w:tcBorders>
          </w:tcPr>
          <w:p w14:paraId="4D2BC955"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Магазины продовольственные</w:t>
            </w:r>
          </w:p>
        </w:tc>
        <w:tc>
          <w:tcPr>
            <w:tcW w:w="1558" w:type="dxa"/>
            <w:tcBorders>
              <w:top w:val="single" w:sz="4" w:space="0" w:color="auto"/>
              <w:left w:val="single" w:sz="4" w:space="0" w:color="auto"/>
              <w:bottom w:val="single" w:sz="4" w:space="0" w:color="auto"/>
              <w:right w:val="single" w:sz="4" w:space="0" w:color="auto"/>
            </w:tcBorders>
          </w:tcPr>
          <w:p w14:paraId="23D79C9E" w14:textId="77777777" w:rsidR="00BD0830"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60 м</w:t>
            </w:r>
            <w:r w:rsidRPr="00BD0830">
              <w:rPr>
                <w:rFonts w:ascii="Times New Roman" w:hAnsi="Times New Roman" w:cs="Times New Roman"/>
                <w:sz w:val="24"/>
                <w:szCs w:val="24"/>
              </w:rPr>
              <w:t>2</w:t>
            </w:r>
            <w:r>
              <w:rPr>
                <w:rFonts w:ascii="Times New Roman" w:hAnsi="Times New Roman" w:cs="Times New Roman"/>
                <w:sz w:val="24"/>
                <w:szCs w:val="24"/>
              </w:rPr>
              <w:t xml:space="preserve"> торговой площади</w:t>
            </w:r>
          </w:p>
        </w:tc>
        <w:tc>
          <w:tcPr>
            <w:tcW w:w="1275" w:type="dxa"/>
            <w:tcBorders>
              <w:top w:val="single" w:sz="4" w:space="0" w:color="auto"/>
              <w:left w:val="single" w:sz="4" w:space="0" w:color="auto"/>
              <w:bottom w:val="single" w:sz="4" w:space="0" w:color="auto"/>
              <w:right w:val="single" w:sz="4" w:space="0" w:color="auto"/>
            </w:tcBorders>
          </w:tcPr>
          <w:p w14:paraId="21A031F7"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58,840</w:t>
            </w:r>
          </w:p>
        </w:tc>
        <w:tc>
          <w:tcPr>
            <w:tcW w:w="1136" w:type="dxa"/>
            <w:tcBorders>
              <w:top w:val="single" w:sz="4" w:space="0" w:color="auto"/>
              <w:left w:val="single" w:sz="4" w:space="0" w:color="auto"/>
              <w:bottom w:val="single" w:sz="4" w:space="0" w:color="auto"/>
              <w:right w:val="single" w:sz="4" w:space="0" w:color="auto"/>
            </w:tcBorders>
          </w:tcPr>
          <w:p w14:paraId="19A99F08"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0,688</w:t>
            </w:r>
          </w:p>
        </w:tc>
        <w:tc>
          <w:tcPr>
            <w:tcW w:w="1187" w:type="dxa"/>
            <w:tcBorders>
              <w:top w:val="single" w:sz="4" w:space="0" w:color="auto"/>
              <w:left w:val="single" w:sz="4" w:space="0" w:color="auto"/>
              <w:bottom w:val="single" w:sz="4" w:space="0" w:color="auto"/>
              <w:right w:val="single" w:sz="4" w:space="0" w:color="auto"/>
            </w:tcBorders>
          </w:tcPr>
          <w:p w14:paraId="1B46C8A1"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3530,4</w:t>
            </w:r>
          </w:p>
        </w:tc>
        <w:tc>
          <w:tcPr>
            <w:tcW w:w="1223" w:type="dxa"/>
            <w:tcBorders>
              <w:top w:val="single" w:sz="4" w:space="0" w:color="auto"/>
              <w:left w:val="single" w:sz="4" w:space="0" w:color="auto"/>
              <w:bottom w:val="single" w:sz="4" w:space="0" w:color="auto"/>
              <w:right w:val="single" w:sz="4" w:space="0" w:color="auto"/>
            </w:tcBorders>
          </w:tcPr>
          <w:p w14:paraId="058B9059"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40,08</w:t>
            </w:r>
          </w:p>
        </w:tc>
      </w:tr>
      <w:tr w:rsidR="00BD0830" w:rsidRPr="00A73652" w14:paraId="20D36600"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25F7BF12"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2976" w:type="dxa"/>
            <w:tcBorders>
              <w:top w:val="single" w:sz="4" w:space="0" w:color="auto"/>
              <w:left w:val="single" w:sz="4" w:space="0" w:color="auto"/>
              <w:bottom w:val="single" w:sz="4" w:space="0" w:color="auto"/>
              <w:right w:val="single" w:sz="4" w:space="0" w:color="auto"/>
            </w:tcBorders>
          </w:tcPr>
          <w:p w14:paraId="2C69D694"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Спортивный комплекс (тренажерный зал, зал групповых занятий)</w:t>
            </w:r>
          </w:p>
        </w:tc>
        <w:tc>
          <w:tcPr>
            <w:tcW w:w="1558" w:type="dxa"/>
            <w:tcBorders>
              <w:top w:val="single" w:sz="4" w:space="0" w:color="auto"/>
              <w:left w:val="single" w:sz="4" w:space="0" w:color="auto"/>
              <w:bottom w:val="single" w:sz="4" w:space="0" w:color="auto"/>
              <w:right w:val="single" w:sz="4" w:space="0" w:color="auto"/>
            </w:tcBorders>
          </w:tcPr>
          <w:p w14:paraId="7359B8B7"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100 человек</w:t>
            </w:r>
          </w:p>
        </w:tc>
        <w:tc>
          <w:tcPr>
            <w:tcW w:w="1275" w:type="dxa"/>
            <w:tcBorders>
              <w:top w:val="single" w:sz="4" w:space="0" w:color="auto"/>
              <w:left w:val="single" w:sz="4" w:space="0" w:color="auto"/>
              <w:bottom w:val="single" w:sz="4" w:space="0" w:color="auto"/>
              <w:right w:val="single" w:sz="4" w:space="0" w:color="auto"/>
            </w:tcBorders>
          </w:tcPr>
          <w:p w14:paraId="54103339"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58,204</w:t>
            </w:r>
          </w:p>
        </w:tc>
        <w:tc>
          <w:tcPr>
            <w:tcW w:w="1136" w:type="dxa"/>
            <w:tcBorders>
              <w:top w:val="single" w:sz="4" w:space="0" w:color="auto"/>
              <w:left w:val="single" w:sz="4" w:space="0" w:color="auto"/>
              <w:bottom w:val="single" w:sz="4" w:space="0" w:color="auto"/>
              <w:right w:val="single" w:sz="4" w:space="0" w:color="auto"/>
            </w:tcBorders>
          </w:tcPr>
          <w:p w14:paraId="0C89FD88"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1,054</w:t>
            </w:r>
          </w:p>
        </w:tc>
        <w:tc>
          <w:tcPr>
            <w:tcW w:w="1187" w:type="dxa"/>
            <w:tcBorders>
              <w:top w:val="single" w:sz="4" w:space="0" w:color="auto"/>
              <w:left w:val="single" w:sz="4" w:space="0" w:color="auto"/>
              <w:bottom w:val="single" w:sz="4" w:space="0" w:color="auto"/>
              <w:right w:val="single" w:sz="4" w:space="0" w:color="auto"/>
            </w:tcBorders>
          </w:tcPr>
          <w:p w14:paraId="24D00C7F"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 5820,4</w:t>
            </w:r>
          </w:p>
        </w:tc>
        <w:tc>
          <w:tcPr>
            <w:tcW w:w="1223" w:type="dxa"/>
            <w:tcBorders>
              <w:top w:val="single" w:sz="4" w:space="0" w:color="auto"/>
              <w:left w:val="single" w:sz="4" w:space="0" w:color="auto"/>
              <w:bottom w:val="single" w:sz="4" w:space="0" w:color="auto"/>
              <w:right w:val="single" w:sz="4" w:space="0" w:color="auto"/>
            </w:tcBorders>
          </w:tcPr>
          <w:p w14:paraId="5C7C1F8E"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105,4</w:t>
            </w:r>
          </w:p>
        </w:tc>
      </w:tr>
      <w:tr w:rsidR="00BD0830" w:rsidRPr="00A73652" w14:paraId="0DF48AF2"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68FCD88D"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r>
              <w:rPr>
                <w:rFonts w:ascii="Times New Roman"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tcPr>
          <w:p w14:paraId="470C8F29"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 xml:space="preserve">Подземная парковка автомобилей </w:t>
            </w:r>
          </w:p>
        </w:tc>
        <w:tc>
          <w:tcPr>
            <w:tcW w:w="1558" w:type="dxa"/>
            <w:tcBorders>
              <w:top w:val="single" w:sz="4" w:space="0" w:color="auto"/>
              <w:left w:val="single" w:sz="4" w:space="0" w:color="auto"/>
              <w:bottom w:val="single" w:sz="4" w:space="0" w:color="auto"/>
              <w:right w:val="single" w:sz="4" w:space="0" w:color="auto"/>
            </w:tcBorders>
          </w:tcPr>
          <w:p w14:paraId="47DCEDFD"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 xml:space="preserve">50 </w:t>
            </w:r>
            <w:proofErr w:type="spellStart"/>
            <w:r>
              <w:rPr>
                <w:rFonts w:ascii="Times New Roman" w:hAnsi="Times New Roman" w:cs="Times New Roman"/>
                <w:sz w:val="24"/>
                <w:szCs w:val="24"/>
              </w:rPr>
              <w:t>машиномест</w:t>
            </w:r>
            <w:proofErr w:type="spellEnd"/>
          </w:p>
        </w:tc>
        <w:tc>
          <w:tcPr>
            <w:tcW w:w="1275" w:type="dxa"/>
            <w:tcBorders>
              <w:top w:val="single" w:sz="4" w:space="0" w:color="auto"/>
              <w:left w:val="single" w:sz="4" w:space="0" w:color="auto"/>
              <w:bottom w:val="single" w:sz="4" w:space="0" w:color="auto"/>
              <w:right w:val="single" w:sz="4" w:space="0" w:color="auto"/>
            </w:tcBorders>
          </w:tcPr>
          <w:p w14:paraId="01A2D170"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54,924</w:t>
            </w:r>
          </w:p>
        </w:tc>
        <w:tc>
          <w:tcPr>
            <w:tcW w:w="1136" w:type="dxa"/>
            <w:tcBorders>
              <w:top w:val="single" w:sz="4" w:space="0" w:color="auto"/>
              <w:left w:val="single" w:sz="4" w:space="0" w:color="auto"/>
              <w:bottom w:val="single" w:sz="4" w:space="0" w:color="auto"/>
              <w:right w:val="single" w:sz="4" w:space="0" w:color="auto"/>
            </w:tcBorders>
          </w:tcPr>
          <w:p w14:paraId="5E4976F3"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0,567</w:t>
            </w:r>
          </w:p>
        </w:tc>
        <w:tc>
          <w:tcPr>
            <w:tcW w:w="1187" w:type="dxa"/>
            <w:tcBorders>
              <w:top w:val="single" w:sz="4" w:space="0" w:color="auto"/>
              <w:left w:val="single" w:sz="4" w:space="0" w:color="auto"/>
              <w:bottom w:val="single" w:sz="4" w:space="0" w:color="auto"/>
              <w:right w:val="single" w:sz="4" w:space="0" w:color="auto"/>
            </w:tcBorders>
          </w:tcPr>
          <w:p w14:paraId="43652A23"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2746,2</w:t>
            </w:r>
          </w:p>
        </w:tc>
        <w:tc>
          <w:tcPr>
            <w:tcW w:w="1223" w:type="dxa"/>
            <w:tcBorders>
              <w:top w:val="single" w:sz="4" w:space="0" w:color="auto"/>
              <w:left w:val="single" w:sz="4" w:space="0" w:color="auto"/>
              <w:bottom w:val="single" w:sz="4" w:space="0" w:color="auto"/>
              <w:right w:val="single" w:sz="4" w:space="0" w:color="auto"/>
            </w:tcBorders>
          </w:tcPr>
          <w:p w14:paraId="1B0E4833"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28,35</w:t>
            </w:r>
          </w:p>
        </w:tc>
      </w:tr>
      <w:tr w:rsidR="00BD0830" w:rsidRPr="00BD0830" w14:paraId="4D8A6E71"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79832526" w14:textId="77777777" w:rsidR="00BD0830" w:rsidRPr="00A73652" w:rsidRDefault="00BD0830" w:rsidP="00BD0830">
            <w:pPr>
              <w:spacing w:after="0"/>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37352EB2" w14:textId="508E380F" w:rsidR="00BD0830" w:rsidRPr="00BD0830" w:rsidRDefault="00BD0830" w:rsidP="00BD0830">
            <w:pPr>
              <w:spacing w:after="0"/>
              <w:rPr>
                <w:rFonts w:ascii="Times New Roman" w:hAnsi="Times New Roman" w:cs="Times New Roman"/>
                <w:b/>
                <w:sz w:val="24"/>
                <w:szCs w:val="24"/>
              </w:rPr>
            </w:pPr>
            <w:r w:rsidRPr="00BD0830">
              <w:rPr>
                <w:rFonts w:ascii="Times New Roman" w:hAnsi="Times New Roman" w:cs="Times New Roman"/>
                <w:b/>
                <w:sz w:val="24"/>
                <w:szCs w:val="24"/>
              </w:rPr>
              <w:t xml:space="preserve">ИТОГО по </w:t>
            </w:r>
            <w:r>
              <w:rPr>
                <w:rFonts w:ascii="Times New Roman" w:hAnsi="Times New Roman" w:cs="Times New Roman"/>
                <w:b/>
                <w:sz w:val="24"/>
                <w:szCs w:val="24"/>
              </w:rPr>
              <w:t>2</w:t>
            </w:r>
            <w:r w:rsidRPr="00BD0830">
              <w:rPr>
                <w:rFonts w:ascii="Times New Roman" w:hAnsi="Times New Roman" w:cs="Times New Roman"/>
                <w:b/>
                <w:sz w:val="24"/>
                <w:szCs w:val="24"/>
              </w:rPr>
              <w:t xml:space="preserve"> этапу:</w:t>
            </w:r>
          </w:p>
        </w:tc>
        <w:tc>
          <w:tcPr>
            <w:tcW w:w="1558" w:type="dxa"/>
            <w:tcBorders>
              <w:top w:val="single" w:sz="4" w:space="0" w:color="auto"/>
              <w:left w:val="single" w:sz="4" w:space="0" w:color="auto"/>
              <w:bottom w:val="single" w:sz="4" w:space="0" w:color="auto"/>
              <w:right w:val="single" w:sz="4" w:space="0" w:color="auto"/>
            </w:tcBorders>
          </w:tcPr>
          <w:p w14:paraId="0E4D414D" w14:textId="77777777" w:rsidR="00BD0830" w:rsidRDefault="00BD0830" w:rsidP="00BD0830">
            <w:pPr>
              <w:spacing w:after="0"/>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4CEEA42" w14:textId="77777777" w:rsidR="00BD0830" w:rsidRPr="008A5B60" w:rsidRDefault="00BD0830" w:rsidP="00BD0830">
            <w:pPr>
              <w:spacing w:after="0"/>
              <w:jc w:val="center"/>
              <w:rPr>
                <w:rFonts w:ascii="Times New Roman" w:hAnsi="Times New Roman" w:cs="Times New Roman"/>
                <w:color w:val="000000" w:themeColor="text1"/>
              </w:rPr>
            </w:pPr>
          </w:p>
        </w:tc>
        <w:tc>
          <w:tcPr>
            <w:tcW w:w="1136" w:type="dxa"/>
            <w:tcBorders>
              <w:top w:val="single" w:sz="4" w:space="0" w:color="auto"/>
              <w:left w:val="single" w:sz="4" w:space="0" w:color="auto"/>
              <w:bottom w:val="single" w:sz="4" w:space="0" w:color="auto"/>
              <w:right w:val="single" w:sz="4" w:space="0" w:color="auto"/>
            </w:tcBorders>
          </w:tcPr>
          <w:p w14:paraId="50FDC429" w14:textId="77777777" w:rsidR="00BD0830" w:rsidRPr="008A5B60" w:rsidRDefault="00BD0830" w:rsidP="00BD0830">
            <w:pPr>
              <w:spacing w:after="0"/>
              <w:jc w:val="center"/>
              <w:rPr>
                <w:rFonts w:ascii="Times New Roman" w:hAnsi="Times New Roman" w:cs="Times New Roman"/>
                <w:color w:val="000000" w:themeColor="text1"/>
              </w:rPr>
            </w:pPr>
          </w:p>
        </w:tc>
        <w:tc>
          <w:tcPr>
            <w:tcW w:w="1187" w:type="dxa"/>
            <w:tcBorders>
              <w:top w:val="single" w:sz="4" w:space="0" w:color="auto"/>
              <w:left w:val="single" w:sz="4" w:space="0" w:color="auto"/>
              <w:bottom w:val="single" w:sz="4" w:space="0" w:color="auto"/>
              <w:right w:val="single" w:sz="4" w:space="0" w:color="auto"/>
            </w:tcBorders>
          </w:tcPr>
          <w:p w14:paraId="325B3F19" w14:textId="77777777" w:rsidR="00BD0830" w:rsidRPr="00BD0830" w:rsidRDefault="00BD0830" w:rsidP="00BD0830">
            <w:pPr>
              <w:jc w:val="center"/>
              <w:rPr>
                <w:rFonts w:ascii="Times New Roman" w:hAnsi="Times New Roman" w:cs="Times New Roman"/>
                <w:b/>
                <w:color w:val="000000"/>
              </w:rPr>
            </w:pPr>
            <w:r w:rsidRPr="00BD0830">
              <w:rPr>
                <w:rFonts w:ascii="Times New Roman" w:hAnsi="Times New Roman" w:cs="Times New Roman"/>
                <w:b/>
                <w:color w:val="000000"/>
              </w:rPr>
              <w:t>282810,6</w:t>
            </w:r>
          </w:p>
        </w:tc>
        <w:tc>
          <w:tcPr>
            <w:tcW w:w="1223" w:type="dxa"/>
            <w:tcBorders>
              <w:top w:val="single" w:sz="4" w:space="0" w:color="auto"/>
              <w:left w:val="single" w:sz="4" w:space="0" w:color="auto"/>
              <w:bottom w:val="single" w:sz="4" w:space="0" w:color="auto"/>
              <w:right w:val="single" w:sz="4" w:space="0" w:color="auto"/>
            </w:tcBorders>
          </w:tcPr>
          <w:p w14:paraId="719072A1" w14:textId="77777777" w:rsidR="00BD0830" w:rsidRPr="00BD0830" w:rsidRDefault="00BD0830" w:rsidP="00BD0830">
            <w:pPr>
              <w:jc w:val="center"/>
              <w:rPr>
                <w:rFonts w:ascii="Times New Roman" w:hAnsi="Times New Roman" w:cs="Times New Roman"/>
                <w:b/>
                <w:color w:val="000000"/>
              </w:rPr>
            </w:pPr>
            <w:r w:rsidRPr="00BD0830">
              <w:rPr>
                <w:rFonts w:ascii="Times New Roman" w:hAnsi="Times New Roman" w:cs="Times New Roman"/>
                <w:b/>
                <w:color w:val="000000"/>
              </w:rPr>
              <w:t>4469,75</w:t>
            </w:r>
          </w:p>
        </w:tc>
      </w:tr>
      <w:tr w:rsidR="00BD0830" w:rsidRPr="00BD0830" w14:paraId="2400EE05" w14:textId="77777777" w:rsidTr="00BD0830">
        <w:trPr>
          <w:trHeight w:val="405"/>
        </w:trPr>
        <w:tc>
          <w:tcPr>
            <w:tcW w:w="9923" w:type="dxa"/>
            <w:gridSpan w:val="7"/>
            <w:tcBorders>
              <w:top w:val="single" w:sz="4" w:space="0" w:color="auto"/>
              <w:left w:val="single" w:sz="4" w:space="0" w:color="auto"/>
              <w:bottom w:val="single" w:sz="4" w:space="0" w:color="auto"/>
              <w:right w:val="single" w:sz="4" w:space="0" w:color="auto"/>
            </w:tcBorders>
          </w:tcPr>
          <w:p w14:paraId="6EFABBBB" w14:textId="6BD5AAF2" w:rsidR="00BD0830" w:rsidRPr="00BD0830" w:rsidRDefault="00BD0830" w:rsidP="00BD0830">
            <w:pPr>
              <w:jc w:val="center"/>
              <w:rPr>
                <w:rFonts w:ascii="Times New Roman" w:hAnsi="Times New Roman" w:cs="Times New Roman"/>
                <w:b/>
                <w:color w:val="000000"/>
              </w:rPr>
            </w:pPr>
            <w:r>
              <w:rPr>
                <w:rFonts w:ascii="Times New Roman" w:hAnsi="Times New Roman" w:cs="Times New Roman"/>
                <w:b/>
                <w:sz w:val="24"/>
                <w:szCs w:val="24"/>
              </w:rPr>
              <w:t>3</w:t>
            </w:r>
            <w:r w:rsidRPr="00A73652">
              <w:rPr>
                <w:rFonts w:ascii="Times New Roman" w:hAnsi="Times New Roman" w:cs="Times New Roman"/>
                <w:b/>
                <w:sz w:val="24"/>
                <w:szCs w:val="24"/>
              </w:rPr>
              <w:t xml:space="preserve"> этап (единый комплекс)</w:t>
            </w:r>
          </w:p>
        </w:tc>
      </w:tr>
      <w:tr w:rsidR="00BD0830" w:rsidRPr="00BD0830" w14:paraId="43470965"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06FA8289"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tcPr>
          <w:p w14:paraId="536E6942"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Здание гостиница (апартаменты)</w:t>
            </w:r>
          </w:p>
          <w:p w14:paraId="4DC8D840"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7 этажей</w:t>
            </w:r>
          </w:p>
          <w:p w14:paraId="2D1CEFD6" w14:textId="77777777" w:rsidR="00BD0830" w:rsidRPr="00BD0830" w:rsidRDefault="00BD0830" w:rsidP="00BD0830">
            <w:pPr>
              <w:spacing w:after="0"/>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tcPr>
          <w:p w14:paraId="4A299D63"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1000 человек</w:t>
            </w:r>
          </w:p>
        </w:tc>
        <w:tc>
          <w:tcPr>
            <w:tcW w:w="1275" w:type="dxa"/>
            <w:tcBorders>
              <w:top w:val="single" w:sz="4" w:space="0" w:color="auto"/>
              <w:left w:val="single" w:sz="4" w:space="0" w:color="auto"/>
              <w:bottom w:val="single" w:sz="4" w:space="0" w:color="auto"/>
              <w:right w:val="single" w:sz="4" w:space="0" w:color="auto"/>
            </w:tcBorders>
          </w:tcPr>
          <w:p w14:paraId="3987C518"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173,391</w:t>
            </w:r>
          </w:p>
        </w:tc>
        <w:tc>
          <w:tcPr>
            <w:tcW w:w="1136" w:type="dxa"/>
            <w:tcBorders>
              <w:top w:val="single" w:sz="4" w:space="0" w:color="auto"/>
              <w:left w:val="single" w:sz="4" w:space="0" w:color="auto"/>
              <w:bottom w:val="single" w:sz="4" w:space="0" w:color="auto"/>
              <w:right w:val="single" w:sz="4" w:space="0" w:color="auto"/>
            </w:tcBorders>
          </w:tcPr>
          <w:p w14:paraId="28A0F34D"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2,897</w:t>
            </w:r>
          </w:p>
        </w:tc>
        <w:tc>
          <w:tcPr>
            <w:tcW w:w="1187" w:type="dxa"/>
            <w:tcBorders>
              <w:top w:val="single" w:sz="4" w:space="0" w:color="auto"/>
              <w:left w:val="single" w:sz="4" w:space="0" w:color="auto"/>
              <w:bottom w:val="single" w:sz="4" w:space="0" w:color="auto"/>
              <w:right w:val="single" w:sz="4" w:space="0" w:color="auto"/>
            </w:tcBorders>
          </w:tcPr>
          <w:p w14:paraId="41A292AF"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173391,0</w:t>
            </w:r>
          </w:p>
        </w:tc>
        <w:tc>
          <w:tcPr>
            <w:tcW w:w="1223" w:type="dxa"/>
            <w:tcBorders>
              <w:top w:val="single" w:sz="4" w:space="0" w:color="auto"/>
              <w:left w:val="single" w:sz="4" w:space="0" w:color="auto"/>
              <w:bottom w:val="single" w:sz="4" w:space="0" w:color="auto"/>
              <w:right w:val="single" w:sz="4" w:space="0" w:color="auto"/>
            </w:tcBorders>
          </w:tcPr>
          <w:p w14:paraId="14E228E1"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2897,0</w:t>
            </w:r>
          </w:p>
        </w:tc>
      </w:tr>
      <w:tr w:rsidR="00BD0830" w:rsidRPr="00BD0830" w14:paraId="43DA52D3"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17403060"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2</w:t>
            </w:r>
          </w:p>
        </w:tc>
        <w:tc>
          <w:tcPr>
            <w:tcW w:w="2976" w:type="dxa"/>
            <w:tcBorders>
              <w:top w:val="single" w:sz="4" w:space="0" w:color="auto"/>
              <w:left w:val="single" w:sz="4" w:space="0" w:color="auto"/>
              <w:bottom w:val="single" w:sz="4" w:space="0" w:color="auto"/>
              <w:right w:val="single" w:sz="4" w:space="0" w:color="auto"/>
            </w:tcBorders>
          </w:tcPr>
          <w:p w14:paraId="148C8DB2"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Ресторан на 100 посадочных мест (с эстрадной площадкой)</w:t>
            </w:r>
          </w:p>
        </w:tc>
        <w:tc>
          <w:tcPr>
            <w:tcW w:w="1558" w:type="dxa"/>
            <w:tcBorders>
              <w:top w:val="single" w:sz="4" w:space="0" w:color="auto"/>
              <w:left w:val="single" w:sz="4" w:space="0" w:color="auto"/>
              <w:bottom w:val="single" w:sz="4" w:space="0" w:color="auto"/>
              <w:right w:val="single" w:sz="4" w:space="0" w:color="auto"/>
            </w:tcBorders>
          </w:tcPr>
          <w:p w14:paraId="6F24AFB1" w14:textId="77777777" w:rsidR="00BD0830"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100</w:t>
            </w:r>
          </w:p>
          <w:p w14:paraId="6D7504D2"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человек</w:t>
            </w:r>
          </w:p>
        </w:tc>
        <w:tc>
          <w:tcPr>
            <w:tcW w:w="1275" w:type="dxa"/>
            <w:tcBorders>
              <w:top w:val="single" w:sz="4" w:space="0" w:color="auto"/>
              <w:left w:val="single" w:sz="4" w:space="0" w:color="auto"/>
              <w:bottom w:val="single" w:sz="4" w:space="0" w:color="auto"/>
              <w:right w:val="single" w:sz="4" w:space="0" w:color="auto"/>
            </w:tcBorders>
          </w:tcPr>
          <w:p w14:paraId="3D46DF4E"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62F18648"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66B954EA"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16369,4</w:t>
            </w:r>
          </w:p>
        </w:tc>
        <w:tc>
          <w:tcPr>
            <w:tcW w:w="1223" w:type="dxa"/>
            <w:tcBorders>
              <w:top w:val="single" w:sz="4" w:space="0" w:color="auto"/>
              <w:left w:val="single" w:sz="4" w:space="0" w:color="auto"/>
              <w:bottom w:val="single" w:sz="4" w:space="0" w:color="auto"/>
              <w:right w:val="single" w:sz="4" w:space="0" w:color="auto"/>
            </w:tcBorders>
          </w:tcPr>
          <w:p w14:paraId="6EFB9043"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204,8</w:t>
            </w:r>
          </w:p>
        </w:tc>
      </w:tr>
      <w:tr w:rsidR="00BD0830" w:rsidRPr="00BD0830" w14:paraId="58B588BD"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29A8457D"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3</w:t>
            </w:r>
          </w:p>
        </w:tc>
        <w:tc>
          <w:tcPr>
            <w:tcW w:w="2976" w:type="dxa"/>
            <w:tcBorders>
              <w:top w:val="single" w:sz="4" w:space="0" w:color="auto"/>
              <w:left w:val="single" w:sz="4" w:space="0" w:color="auto"/>
              <w:bottom w:val="single" w:sz="4" w:space="0" w:color="auto"/>
              <w:right w:val="single" w:sz="4" w:space="0" w:color="auto"/>
            </w:tcBorders>
          </w:tcPr>
          <w:p w14:paraId="377EA846"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Зона шведского стола 200 посадочных мест</w:t>
            </w:r>
            <w:r w:rsidRPr="00BD0830">
              <w:rPr>
                <w:rFonts w:ascii="Times New Roman" w:hAnsi="Times New Roman" w:cs="Times New Roman"/>
                <w:sz w:val="24"/>
                <w:szCs w:val="24"/>
              </w:rPr>
              <w:tab/>
              <w:t xml:space="preserve"> </w:t>
            </w:r>
          </w:p>
        </w:tc>
        <w:tc>
          <w:tcPr>
            <w:tcW w:w="1558" w:type="dxa"/>
            <w:tcBorders>
              <w:top w:val="single" w:sz="4" w:space="0" w:color="auto"/>
              <w:left w:val="single" w:sz="4" w:space="0" w:color="auto"/>
              <w:bottom w:val="single" w:sz="4" w:space="0" w:color="auto"/>
              <w:right w:val="single" w:sz="4" w:space="0" w:color="auto"/>
            </w:tcBorders>
          </w:tcPr>
          <w:p w14:paraId="110A536F"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200 человек</w:t>
            </w:r>
          </w:p>
        </w:tc>
        <w:tc>
          <w:tcPr>
            <w:tcW w:w="1275" w:type="dxa"/>
            <w:tcBorders>
              <w:top w:val="single" w:sz="4" w:space="0" w:color="auto"/>
              <w:left w:val="single" w:sz="4" w:space="0" w:color="auto"/>
              <w:bottom w:val="single" w:sz="4" w:space="0" w:color="auto"/>
              <w:right w:val="single" w:sz="4" w:space="0" w:color="auto"/>
            </w:tcBorders>
          </w:tcPr>
          <w:p w14:paraId="542F802C"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3D54F053"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7E947FE8"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32738,8</w:t>
            </w:r>
          </w:p>
        </w:tc>
        <w:tc>
          <w:tcPr>
            <w:tcW w:w="1223" w:type="dxa"/>
            <w:tcBorders>
              <w:top w:val="single" w:sz="4" w:space="0" w:color="auto"/>
              <w:left w:val="single" w:sz="4" w:space="0" w:color="auto"/>
              <w:bottom w:val="single" w:sz="4" w:space="0" w:color="auto"/>
              <w:right w:val="single" w:sz="4" w:space="0" w:color="auto"/>
            </w:tcBorders>
          </w:tcPr>
          <w:p w14:paraId="21FBECBB"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409,6</w:t>
            </w:r>
          </w:p>
        </w:tc>
      </w:tr>
      <w:tr w:rsidR="00BD0830" w:rsidRPr="00BD0830" w14:paraId="695ACB72"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474BAD73"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4</w:t>
            </w:r>
          </w:p>
        </w:tc>
        <w:tc>
          <w:tcPr>
            <w:tcW w:w="2976" w:type="dxa"/>
            <w:tcBorders>
              <w:top w:val="single" w:sz="4" w:space="0" w:color="auto"/>
              <w:left w:val="single" w:sz="4" w:space="0" w:color="auto"/>
              <w:bottom w:val="single" w:sz="4" w:space="0" w:color="auto"/>
              <w:right w:val="single" w:sz="4" w:space="0" w:color="auto"/>
            </w:tcBorders>
          </w:tcPr>
          <w:p w14:paraId="3D49F91B"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 xml:space="preserve">Лобби-бар </w:t>
            </w:r>
          </w:p>
        </w:tc>
        <w:tc>
          <w:tcPr>
            <w:tcW w:w="1558" w:type="dxa"/>
            <w:tcBorders>
              <w:top w:val="single" w:sz="4" w:space="0" w:color="auto"/>
              <w:left w:val="single" w:sz="4" w:space="0" w:color="auto"/>
              <w:bottom w:val="single" w:sz="4" w:space="0" w:color="auto"/>
              <w:right w:val="single" w:sz="4" w:space="0" w:color="auto"/>
            </w:tcBorders>
          </w:tcPr>
          <w:p w14:paraId="59E662F7"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25 человек</w:t>
            </w:r>
          </w:p>
        </w:tc>
        <w:tc>
          <w:tcPr>
            <w:tcW w:w="1275" w:type="dxa"/>
            <w:tcBorders>
              <w:top w:val="single" w:sz="4" w:space="0" w:color="auto"/>
              <w:left w:val="single" w:sz="4" w:space="0" w:color="auto"/>
              <w:bottom w:val="single" w:sz="4" w:space="0" w:color="auto"/>
              <w:right w:val="single" w:sz="4" w:space="0" w:color="auto"/>
            </w:tcBorders>
          </w:tcPr>
          <w:p w14:paraId="766F759E"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2D003113"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7B677759"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 4092,35</w:t>
            </w:r>
          </w:p>
        </w:tc>
        <w:tc>
          <w:tcPr>
            <w:tcW w:w="1223" w:type="dxa"/>
            <w:tcBorders>
              <w:top w:val="single" w:sz="4" w:space="0" w:color="auto"/>
              <w:left w:val="single" w:sz="4" w:space="0" w:color="auto"/>
              <w:bottom w:val="single" w:sz="4" w:space="0" w:color="auto"/>
              <w:right w:val="single" w:sz="4" w:space="0" w:color="auto"/>
            </w:tcBorders>
          </w:tcPr>
          <w:p w14:paraId="4B5A7C2E"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51,2</w:t>
            </w:r>
          </w:p>
        </w:tc>
      </w:tr>
      <w:tr w:rsidR="00BD0830" w:rsidRPr="00BD0830" w14:paraId="6D6DC48B"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5B3BD357"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lastRenderedPageBreak/>
              <w:t>5</w:t>
            </w:r>
          </w:p>
        </w:tc>
        <w:tc>
          <w:tcPr>
            <w:tcW w:w="2976" w:type="dxa"/>
            <w:tcBorders>
              <w:top w:val="single" w:sz="4" w:space="0" w:color="auto"/>
              <w:left w:val="single" w:sz="4" w:space="0" w:color="auto"/>
              <w:bottom w:val="single" w:sz="4" w:space="0" w:color="auto"/>
              <w:right w:val="single" w:sz="4" w:space="0" w:color="auto"/>
            </w:tcBorders>
          </w:tcPr>
          <w:p w14:paraId="2127A545"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Кафе общего типа на 150 посадочных мест</w:t>
            </w:r>
          </w:p>
        </w:tc>
        <w:tc>
          <w:tcPr>
            <w:tcW w:w="1558" w:type="dxa"/>
            <w:tcBorders>
              <w:top w:val="single" w:sz="4" w:space="0" w:color="auto"/>
              <w:left w:val="single" w:sz="4" w:space="0" w:color="auto"/>
              <w:bottom w:val="single" w:sz="4" w:space="0" w:color="auto"/>
              <w:right w:val="single" w:sz="4" w:space="0" w:color="auto"/>
            </w:tcBorders>
          </w:tcPr>
          <w:p w14:paraId="08FC1ACA"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150 человек</w:t>
            </w:r>
          </w:p>
        </w:tc>
        <w:tc>
          <w:tcPr>
            <w:tcW w:w="1275" w:type="dxa"/>
            <w:tcBorders>
              <w:top w:val="single" w:sz="4" w:space="0" w:color="auto"/>
              <w:left w:val="single" w:sz="4" w:space="0" w:color="auto"/>
              <w:bottom w:val="single" w:sz="4" w:space="0" w:color="auto"/>
              <w:right w:val="single" w:sz="4" w:space="0" w:color="auto"/>
            </w:tcBorders>
          </w:tcPr>
          <w:p w14:paraId="4A9C7F3D"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163,694</w:t>
            </w:r>
          </w:p>
        </w:tc>
        <w:tc>
          <w:tcPr>
            <w:tcW w:w="1136" w:type="dxa"/>
            <w:tcBorders>
              <w:top w:val="single" w:sz="4" w:space="0" w:color="auto"/>
              <w:left w:val="single" w:sz="4" w:space="0" w:color="auto"/>
              <w:bottom w:val="single" w:sz="4" w:space="0" w:color="auto"/>
              <w:right w:val="single" w:sz="4" w:space="0" w:color="auto"/>
            </w:tcBorders>
          </w:tcPr>
          <w:p w14:paraId="70CA286A"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2,048</w:t>
            </w:r>
          </w:p>
        </w:tc>
        <w:tc>
          <w:tcPr>
            <w:tcW w:w="1187" w:type="dxa"/>
            <w:tcBorders>
              <w:top w:val="single" w:sz="4" w:space="0" w:color="auto"/>
              <w:left w:val="single" w:sz="4" w:space="0" w:color="auto"/>
              <w:bottom w:val="single" w:sz="4" w:space="0" w:color="auto"/>
              <w:right w:val="single" w:sz="4" w:space="0" w:color="auto"/>
            </w:tcBorders>
          </w:tcPr>
          <w:p w14:paraId="167D61DF"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24554,1</w:t>
            </w:r>
          </w:p>
        </w:tc>
        <w:tc>
          <w:tcPr>
            <w:tcW w:w="1223" w:type="dxa"/>
            <w:tcBorders>
              <w:top w:val="single" w:sz="4" w:space="0" w:color="auto"/>
              <w:left w:val="single" w:sz="4" w:space="0" w:color="auto"/>
              <w:bottom w:val="single" w:sz="4" w:space="0" w:color="auto"/>
              <w:right w:val="single" w:sz="4" w:space="0" w:color="auto"/>
            </w:tcBorders>
          </w:tcPr>
          <w:p w14:paraId="6320691F"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307,2</w:t>
            </w:r>
          </w:p>
        </w:tc>
      </w:tr>
      <w:tr w:rsidR="00BD0830" w:rsidRPr="00BD0830" w14:paraId="25B45764"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2719F31F"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6</w:t>
            </w:r>
          </w:p>
        </w:tc>
        <w:tc>
          <w:tcPr>
            <w:tcW w:w="2976" w:type="dxa"/>
            <w:tcBorders>
              <w:top w:val="single" w:sz="4" w:space="0" w:color="auto"/>
              <w:left w:val="single" w:sz="4" w:space="0" w:color="auto"/>
              <w:bottom w:val="single" w:sz="4" w:space="0" w:color="auto"/>
              <w:right w:val="single" w:sz="4" w:space="0" w:color="auto"/>
            </w:tcBorders>
          </w:tcPr>
          <w:p w14:paraId="2990B206" w14:textId="77777777" w:rsidR="00BD0830" w:rsidRPr="00BD0830" w:rsidRDefault="00BD0830" w:rsidP="00BD0830">
            <w:pPr>
              <w:spacing w:after="0"/>
              <w:rPr>
                <w:rFonts w:ascii="Times New Roman" w:hAnsi="Times New Roman" w:cs="Times New Roman"/>
                <w:sz w:val="24"/>
                <w:szCs w:val="24"/>
              </w:rPr>
            </w:pPr>
            <w:proofErr w:type="spellStart"/>
            <w:r w:rsidRPr="00BD0830">
              <w:rPr>
                <w:rFonts w:ascii="Times New Roman" w:hAnsi="Times New Roman" w:cs="Times New Roman"/>
                <w:sz w:val="24"/>
                <w:szCs w:val="24"/>
              </w:rPr>
              <w:t>Спа</w:t>
            </w:r>
            <w:proofErr w:type="spellEnd"/>
            <w:r w:rsidRPr="00BD0830">
              <w:rPr>
                <w:rFonts w:ascii="Times New Roman" w:hAnsi="Times New Roman" w:cs="Times New Roman"/>
                <w:sz w:val="24"/>
                <w:szCs w:val="24"/>
              </w:rPr>
              <w:t xml:space="preserve">-зона, </w:t>
            </w:r>
          </w:p>
        </w:tc>
        <w:tc>
          <w:tcPr>
            <w:tcW w:w="1558" w:type="dxa"/>
            <w:tcBorders>
              <w:top w:val="single" w:sz="4" w:space="0" w:color="auto"/>
              <w:left w:val="single" w:sz="4" w:space="0" w:color="auto"/>
              <w:bottom w:val="single" w:sz="4" w:space="0" w:color="auto"/>
              <w:right w:val="single" w:sz="4" w:space="0" w:color="auto"/>
            </w:tcBorders>
          </w:tcPr>
          <w:p w14:paraId="2F0A47C7"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300 человек</w:t>
            </w:r>
          </w:p>
        </w:tc>
        <w:tc>
          <w:tcPr>
            <w:tcW w:w="1275" w:type="dxa"/>
            <w:tcBorders>
              <w:top w:val="single" w:sz="4" w:space="0" w:color="auto"/>
              <w:left w:val="single" w:sz="4" w:space="0" w:color="auto"/>
              <w:bottom w:val="single" w:sz="4" w:space="0" w:color="auto"/>
              <w:right w:val="single" w:sz="4" w:space="0" w:color="auto"/>
            </w:tcBorders>
          </w:tcPr>
          <w:p w14:paraId="38706E97"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88,571</w:t>
            </w:r>
          </w:p>
        </w:tc>
        <w:tc>
          <w:tcPr>
            <w:tcW w:w="1136" w:type="dxa"/>
            <w:tcBorders>
              <w:top w:val="single" w:sz="4" w:space="0" w:color="auto"/>
              <w:left w:val="single" w:sz="4" w:space="0" w:color="auto"/>
              <w:bottom w:val="single" w:sz="4" w:space="0" w:color="auto"/>
              <w:right w:val="single" w:sz="4" w:space="0" w:color="auto"/>
            </w:tcBorders>
          </w:tcPr>
          <w:p w14:paraId="4C4F73C4"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1,198</w:t>
            </w:r>
          </w:p>
        </w:tc>
        <w:tc>
          <w:tcPr>
            <w:tcW w:w="1187" w:type="dxa"/>
            <w:tcBorders>
              <w:top w:val="single" w:sz="4" w:space="0" w:color="auto"/>
              <w:left w:val="single" w:sz="4" w:space="0" w:color="auto"/>
              <w:bottom w:val="single" w:sz="4" w:space="0" w:color="auto"/>
              <w:right w:val="single" w:sz="4" w:space="0" w:color="auto"/>
            </w:tcBorders>
          </w:tcPr>
          <w:p w14:paraId="1F190909"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26571,3</w:t>
            </w:r>
          </w:p>
        </w:tc>
        <w:tc>
          <w:tcPr>
            <w:tcW w:w="1223" w:type="dxa"/>
            <w:tcBorders>
              <w:top w:val="single" w:sz="4" w:space="0" w:color="auto"/>
              <w:left w:val="single" w:sz="4" w:space="0" w:color="auto"/>
              <w:bottom w:val="single" w:sz="4" w:space="0" w:color="auto"/>
              <w:right w:val="single" w:sz="4" w:space="0" w:color="auto"/>
            </w:tcBorders>
          </w:tcPr>
          <w:p w14:paraId="1E7C6827"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359,4</w:t>
            </w:r>
          </w:p>
        </w:tc>
      </w:tr>
      <w:tr w:rsidR="00BD0830" w:rsidRPr="00BD0830" w14:paraId="1E41B533"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12896C26"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7</w:t>
            </w:r>
          </w:p>
        </w:tc>
        <w:tc>
          <w:tcPr>
            <w:tcW w:w="2976" w:type="dxa"/>
            <w:tcBorders>
              <w:top w:val="single" w:sz="4" w:space="0" w:color="auto"/>
              <w:left w:val="single" w:sz="4" w:space="0" w:color="auto"/>
              <w:bottom w:val="single" w:sz="4" w:space="0" w:color="auto"/>
              <w:right w:val="single" w:sz="4" w:space="0" w:color="auto"/>
            </w:tcBorders>
          </w:tcPr>
          <w:p w14:paraId="3D06B8F5"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 xml:space="preserve">Детский развлекательный центр </w:t>
            </w:r>
          </w:p>
        </w:tc>
        <w:tc>
          <w:tcPr>
            <w:tcW w:w="1558" w:type="dxa"/>
            <w:tcBorders>
              <w:top w:val="single" w:sz="4" w:space="0" w:color="auto"/>
              <w:left w:val="single" w:sz="4" w:space="0" w:color="auto"/>
              <w:bottom w:val="single" w:sz="4" w:space="0" w:color="auto"/>
              <w:right w:val="single" w:sz="4" w:space="0" w:color="auto"/>
            </w:tcBorders>
          </w:tcPr>
          <w:p w14:paraId="45F26FF6"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150  человек</w:t>
            </w:r>
          </w:p>
        </w:tc>
        <w:tc>
          <w:tcPr>
            <w:tcW w:w="1275" w:type="dxa"/>
            <w:tcBorders>
              <w:top w:val="single" w:sz="4" w:space="0" w:color="auto"/>
              <w:left w:val="single" w:sz="4" w:space="0" w:color="auto"/>
              <w:bottom w:val="single" w:sz="4" w:space="0" w:color="auto"/>
              <w:right w:val="single" w:sz="4" w:space="0" w:color="auto"/>
            </w:tcBorders>
          </w:tcPr>
          <w:p w14:paraId="00BE0BDC"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19,396</w:t>
            </w:r>
          </w:p>
        </w:tc>
        <w:tc>
          <w:tcPr>
            <w:tcW w:w="1136" w:type="dxa"/>
            <w:tcBorders>
              <w:top w:val="single" w:sz="4" w:space="0" w:color="auto"/>
              <w:left w:val="single" w:sz="4" w:space="0" w:color="auto"/>
              <w:bottom w:val="single" w:sz="4" w:space="0" w:color="auto"/>
              <w:right w:val="single" w:sz="4" w:space="0" w:color="auto"/>
            </w:tcBorders>
          </w:tcPr>
          <w:p w14:paraId="15D9A215"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0,256</w:t>
            </w:r>
          </w:p>
        </w:tc>
        <w:tc>
          <w:tcPr>
            <w:tcW w:w="1187" w:type="dxa"/>
            <w:tcBorders>
              <w:top w:val="single" w:sz="4" w:space="0" w:color="auto"/>
              <w:left w:val="single" w:sz="4" w:space="0" w:color="auto"/>
              <w:bottom w:val="single" w:sz="4" w:space="0" w:color="auto"/>
              <w:right w:val="single" w:sz="4" w:space="0" w:color="auto"/>
            </w:tcBorders>
          </w:tcPr>
          <w:p w14:paraId="592BCB15"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2909,4</w:t>
            </w:r>
          </w:p>
        </w:tc>
        <w:tc>
          <w:tcPr>
            <w:tcW w:w="1223" w:type="dxa"/>
            <w:tcBorders>
              <w:top w:val="single" w:sz="4" w:space="0" w:color="auto"/>
              <w:left w:val="single" w:sz="4" w:space="0" w:color="auto"/>
              <w:bottom w:val="single" w:sz="4" w:space="0" w:color="auto"/>
              <w:right w:val="single" w:sz="4" w:space="0" w:color="auto"/>
            </w:tcBorders>
          </w:tcPr>
          <w:p w14:paraId="001AC69A"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38,4</w:t>
            </w:r>
          </w:p>
        </w:tc>
      </w:tr>
      <w:tr w:rsidR="00BD0830" w:rsidRPr="00BD0830" w14:paraId="137C295A"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59D1224B"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8</w:t>
            </w:r>
          </w:p>
        </w:tc>
        <w:tc>
          <w:tcPr>
            <w:tcW w:w="2976" w:type="dxa"/>
            <w:tcBorders>
              <w:top w:val="single" w:sz="4" w:space="0" w:color="auto"/>
              <w:left w:val="single" w:sz="4" w:space="0" w:color="auto"/>
              <w:bottom w:val="single" w:sz="4" w:space="0" w:color="auto"/>
              <w:right w:val="single" w:sz="4" w:space="0" w:color="auto"/>
            </w:tcBorders>
          </w:tcPr>
          <w:p w14:paraId="471D8B63"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Магазины промышленных товаров</w:t>
            </w:r>
          </w:p>
        </w:tc>
        <w:tc>
          <w:tcPr>
            <w:tcW w:w="1558" w:type="dxa"/>
            <w:tcBorders>
              <w:top w:val="single" w:sz="4" w:space="0" w:color="auto"/>
              <w:left w:val="single" w:sz="4" w:space="0" w:color="auto"/>
              <w:bottom w:val="single" w:sz="4" w:space="0" w:color="auto"/>
              <w:right w:val="single" w:sz="4" w:space="0" w:color="auto"/>
            </w:tcBorders>
          </w:tcPr>
          <w:p w14:paraId="53791D45"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120 м</w:t>
            </w:r>
            <w:r w:rsidRPr="00BD0830">
              <w:rPr>
                <w:rFonts w:ascii="Times New Roman" w:hAnsi="Times New Roman" w:cs="Times New Roman"/>
                <w:sz w:val="24"/>
                <w:szCs w:val="24"/>
              </w:rPr>
              <w:t>2</w:t>
            </w:r>
            <w:r>
              <w:rPr>
                <w:rFonts w:ascii="Times New Roman" w:hAnsi="Times New Roman" w:cs="Times New Roman"/>
                <w:sz w:val="24"/>
                <w:szCs w:val="24"/>
              </w:rPr>
              <w:t xml:space="preserve"> торговой площади</w:t>
            </w:r>
          </w:p>
        </w:tc>
        <w:tc>
          <w:tcPr>
            <w:tcW w:w="1275" w:type="dxa"/>
            <w:tcBorders>
              <w:top w:val="single" w:sz="4" w:space="0" w:color="auto"/>
              <w:left w:val="single" w:sz="4" w:space="0" w:color="auto"/>
              <w:bottom w:val="single" w:sz="4" w:space="0" w:color="auto"/>
              <w:right w:val="single" w:sz="4" w:space="0" w:color="auto"/>
            </w:tcBorders>
          </w:tcPr>
          <w:p w14:paraId="6864C4C5"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20,138</w:t>
            </w:r>
          </w:p>
        </w:tc>
        <w:tc>
          <w:tcPr>
            <w:tcW w:w="1136" w:type="dxa"/>
            <w:tcBorders>
              <w:top w:val="single" w:sz="4" w:space="0" w:color="auto"/>
              <w:left w:val="single" w:sz="4" w:space="0" w:color="auto"/>
              <w:bottom w:val="single" w:sz="4" w:space="0" w:color="auto"/>
              <w:right w:val="single" w:sz="4" w:space="0" w:color="auto"/>
            </w:tcBorders>
          </w:tcPr>
          <w:p w14:paraId="7CDD9833"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0,236</w:t>
            </w:r>
          </w:p>
        </w:tc>
        <w:tc>
          <w:tcPr>
            <w:tcW w:w="1187" w:type="dxa"/>
            <w:tcBorders>
              <w:top w:val="single" w:sz="4" w:space="0" w:color="auto"/>
              <w:left w:val="single" w:sz="4" w:space="0" w:color="auto"/>
              <w:bottom w:val="single" w:sz="4" w:space="0" w:color="auto"/>
              <w:right w:val="single" w:sz="4" w:space="0" w:color="auto"/>
            </w:tcBorders>
          </w:tcPr>
          <w:p w14:paraId="5C24C62D"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 2416,56</w:t>
            </w:r>
          </w:p>
        </w:tc>
        <w:tc>
          <w:tcPr>
            <w:tcW w:w="1223" w:type="dxa"/>
            <w:tcBorders>
              <w:top w:val="single" w:sz="4" w:space="0" w:color="auto"/>
              <w:left w:val="single" w:sz="4" w:space="0" w:color="auto"/>
              <w:bottom w:val="single" w:sz="4" w:space="0" w:color="auto"/>
              <w:right w:val="single" w:sz="4" w:space="0" w:color="auto"/>
            </w:tcBorders>
          </w:tcPr>
          <w:p w14:paraId="09D38AB0"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28,32</w:t>
            </w:r>
          </w:p>
        </w:tc>
      </w:tr>
      <w:tr w:rsidR="00BD0830" w:rsidRPr="00BD0830" w14:paraId="11A746A4"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1D4B2A01"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976" w:type="dxa"/>
            <w:tcBorders>
              <w:top w:val="single" w:sz="4" w:space="0" w:color="auto"/>
              <w:left w:val="single" w:sz="4" w:space="0" w:color="auto"/>
              <w:bottom w:val="single" w:sz="4" w:space="0" w:color="auto"/>
              <w:right w:val="single" w:sz="4" w:space="0" w:color="auto"/>
            </w:tcBorders>
          </w:tcPr>
          <w:p w14:paraId="679726B4"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Магазины продовольственные</w:t>
            </w:r>
          </w:p>
        </w:tc>
        <w:tc>
          <w:tcPr>
            <w:tcW w:w="1558" w:type="dxa"/>
            <w:tcBorders>
              <w:top w:val="single" w:sz="4" w:space="0" w:color="auto"/>
              <w:left w:val="single" w:sz="4" w:space="0" w:color="auto"/>
              <w:bottom w:val="single" w:sz="4" w:space="0" w:color="auto"/>
              <w:right w:val="single" w:sz="4" w:space="0" w:color="auto"/>
            </w:tcBorders>
          </w:tcPr>
          <w:p w14:paraId="2CB4A607" w14:textId="77777777" w:rsidR="00BD0830"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60 м</w:t>
            </w:r>
            <w:r w:rsidRPr="00BD0830">
              <w:rPr>
                <w:rFonts w:ascii="Times New Roman" w:hAnsi="Times New Roman" w:cs="Times New Roman"/>
                <w:sz w:val="24"/>
                <w:szCs w:val="24"/>
              </w:rPr>
              <w:t>2</w:t>
            </w:r>
            <w:r>
              <w:rPr>
                <w:rFonts w:ascii="Times New Roman" w:hAnsi="Times New Roman" w:cs="Times New Roman"/>
                <w:sz w:val="24"/>
                <w:szCs w:val="24"/>
              </w:rPr>
              <w:t xml:space="preserve"> торговой площади</w:t>
            </w:r>
          </w:p>
        </w:tc>
        <w:tc>
          <w:tcPr>
            <w:tcW w:w="1275" w:type="dxa"/>
            <w:tcBorders>
              <w:top w:val="single" w:sz="4" w:space="0" w:color="auto"/>
              <w:left w:val="single" w:sz="4" w:space="0" w:color="auto"/>
              <w:bottom w:val="single" w:sz="4" w:space="0" w:color="auto"/>
              <w:right w:val="single" w:sz="4" w:space="0" w:color="auto"/>
            </w:tcBorders>
          </w:tcPr>
          <w:p w14:paraId="29521DD5"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58,840</w:t>
            </w:r>
          </w:p>
        </w:tc>
        <w:tc>
          <w:tcPr>
            <w:tcW w:w="1136" w:type="dxa"/>
            <w:tcBorders>
              <w:top w:val="single" w:sz="4" w:space="0" w:color="auto"/>
              <w:left w:val="single" w:sz="4" w:space="0" w:color="auto"/>
              <w:bottom w:val="single" w:sz="4" w:space="0" w:color="auto"/>
              <w:right w:val="single" w:sz="4" w:space="0" w:color="auto"/>
            </w:tcBorders>
          </w:tcPr>
          <w:p w14:paraId="4E4F2C33"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0,688</w:t>
            </w:r>
          </w:p>
        </w:tc>
        <w:tc>
          <w:tcPr>
            <w:tcW w:w="1187" w:type="dxa"/>
            <w:tcBorders>
              <w:top w:val="single" w:sz="4" w:space="0" w:color="auto"/>
              <w:left w:val="single" w:sz="4" w:space="0" w:color="auto"/>
              <w:bottom w:val="single" w:sz="4" w:space="0" w:color="auto"/>
              <w:right w:val="single" w:sz="4" w:space="0" w:color="auto"/>
            </w:tcBorders>
          </w:tcPr>
          <w:p w14:paraId="4E5F86BB"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3530,4</w:t>
            </w:r>
          </w:p>
        </w:tc>
        <w:tc>
          <w:tcPr>
            <w:tcW w:w="1223" w:type="dxa"/>
            <w:tcBorders>
              <w:top w:val="single" w:sz="4" w:space="0" w:color="auto"/>
              <w:left w:val="single" w:sz="4" w:space="0" w:color="auto"/>
              <w:bottom w:val="single" w:sz="4" w:space="0" w:color="auto"/>
              <w:right w:val="single" w:sz="4" w:space="0" w:color="auto"/>
            </w:tcBorders>
          </w:tcPr>
          <w:p w14:paraId="41C0847B"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40,08</w:t>
            </w:r>
          </w:p>
        </w:tc>
      </w:tr>
      <w:tr w:rsidR="00BD0830" w:rsidRPr="00BD0830" w14:paraId="40DC1368"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594DC0E4"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2976" w:type="dxa"/>
            <w:tcBorders>
              <w:top w:val="single" w:sz="4" w:space="0" w:color="auto"/>
              <w:left w:val="single" w:sz="4" w:space="0" w:color="auto"/>
              <w:bottom w:val="single" w:sz="4" w:space="0" w:color="auto"/>
              <w:right w:val="single" w:sz="4" w:space="0" w:color="auto"/>
            </w:tcBorders>
          </w:tcPr>
          <w:p w14:paraId="16EDD754"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Спортивный комплекс (тренажерный зал, зал групповых занятий)</w:t>
            </w:r>
          </w:p>
        </w:tc>
        <w:tc>
          <w:tcPr>
            <w:tcW w:w="1558" w:type="dxa"/>
            <w:tcBorders>
              <w:top w:val="single" w:sz="4" w:space="0" w:color="auto"/>
              <w:left w:val="single" w:sz="4" w:space="0" w:color="auto"/>
              <w:bottom w:val="single" w:sz="4" w:space="0" w:color="auto"/>
              <w:right w:val="single" w:sz="4" w:space="0" w:color="auto"/>
            </w:tcBorders>
          </w:tcPr>
          <w:p w14:paraId="3D6A6597"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100 человек</w:t>
            </w:r>
          </w:p>
        </w:tc>
        <w:tc>
          <w:tcPr>
            <w:tcW w:w="1275" w:type="dxa"/>
            <w:tcBorders>
              <w:top w:val="single" w:sz="4" w:space="0" w:color="auto"/>
              <w:left w:val="single" w:sz="4" w:space="0" w:color="auto"/>
              <w:bottom w:val="single" w:sz="4" w:space="0" w:color="auto"/>
              <w:right w:val="single" w:sz="4" w:space="0" w:color="auto"/>
            </w:tcBorders>
          </w:tcPr>
          <w:p w14:paraId="35C834E9"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58,204</w:t>
            </w:r>
          </w:p>
        </w:tc>
        <w:tc>
          <w:tcPr>
            <w:tcW w:w="1136" w:type="dxa"/>
            <w:tcBorders>
              <w:top w:val="single" w:sz="4" w:space="0" w:color="auto"/>
              <w:left w:val="single" w:sz="4" w:space="0" w:color="auto"/>
              <w:bottom w:val="single" w:sz="4" w:space="0" w:color="auto"/>
              <w:right w:val="single" w:sz="4" w:space="0" w:color="auto"/>
            </w:tcBorders>
          </w:tcPr>
          <w:p w14:paraId="5CA2AD6D"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1,054</w:t>
            </w:r>
          </w:p>
        </w:tc>
        <w:tc>
          <w:tcPr>
            <w:tcW w:w="1187" w:type="dxa"/>
            <w:tcBorders>
              <w:top w:val="single" w:sz="4" w:space="0" w:color="auto"/>
              <w:left w:val="single" w:sz="4" w:space="0" w:color="auto"/>
              <w:bottom w:val="single" w:sz="4" w:space="0" w:color="auto"/>
              <w:right w:val="single" w:sz="4" w:space="0" w:color="auto"/>
            </w:tcBorders>
          </w:tcPr>
          <w:p w14:paraId="67E4262E"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 5820,4</w:t>
            </w:r>
          </w:p>
        </w:tc>
        <w:tc>
          <w:tcPr>
            <w:tcW w:w="1223" w:type="dxa"/>
            <w:tcBorders>
              <w:top w:val="single" w:sz="4" w:space="0" w:color="auto"/>
              <w:left w:val="single" w:sz="4" w:space="0" w:color="auto"/>
              <w:bottom w:val="single" w:sz="4" w:space="0" w:color="auto"/>
              <w:right w:val="single" w:sz="4" w:space="0" w:color="auto"/>
            </w:tcBorders>
          </w:tcPr>
          <w:p w14:paraId="3699AF05"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105,4</w:t>
            </w:r>
          </w:p>
        </w:tc>
      </w:tr>
      <w:tr w:rsidR="00BD0830" w:rsidRPr="00BD0830" w14:paraId="50E6B8B1"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55E14649" w14:textId="77777777" w:rsidR="00BD0830" w:rsidRPr="00A73652" w:rsidRDefault="00BD0830" w:rsidP="00BD0830">
            <w:pPr>
              <w:spacing w:after="0"/>
              <w:jc w:val="center"/>
              <w:rPr>
                <w:rFonts w:ascii="Times New Roman" w:hAnsi="Times New Roman" w:cs="Times New Roman"/>
                <w:sz w:val="24"/>
                <w:szCs w:val="24"/>
              </w:rPr>
            </w:pPr>
            <w:r w:rsidRPr="00A73652">
              <w:rPr>
                <w:rFonts w:ascii="Times New Roman" w:hAnsi="Times New Roman" w:cs="Times New Roman"/>
                <w:sz w:val="24"/>
                <w:szCs w:val="24"/>
              </w:rPr>
              <w:t>1</w:t>
            </w:r>
            <w:r>
              <w:rPr>
                <w:rFonts w:ascii="Times New Roman"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tcPr>
          <w:p w14:paraId="3E523FA1" w14:textId="77777777"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sz w:val="24"/>
                <w:szCs w:val="24"/>
              </w:rPr>
              <w:t xml:space="preserve">Подземная парковка автомобилей </w:t>
            </w:r>
          </w:p>
        </w:tc>
        <w:tc>
          <w:tcPr>
            <w:tcW w:w="1558" w:type="dxa"/>
            <w:tcBorders>
              <w:top w:val="single" w:sz="4" w:space="0" w:color="auto"/>
              <w:left w:val="single" w:sz="4" w:space="0" w:color="auto"/>
              <w:bottom w:val="single" w:sz="4" w:space="0" w:color="auto"/>
              <w:right w:val="single" w:sz="4" w:space="0" w:color="auto"/>
            </w:tcBorders>
          </w:tcPr>
          <w:p w14:paraId="745FC68C" w14:textId="77777777" w:rsidR="00BD0830" w:rsidRPr="00A73652" w:rsidRDefault="00BD0830" w:rsidP="00BD0830">
            <w:pPr>
              <w:spacing w:after="0"/>
              <w:jc w:val="center"/>
              <w:rPr>
                <w:rFonts w:ascii="Times New Roman" w:hAnsi="Times New Roman" w:cs="Times New Roman"/>
                <w:sz w:val="24"/>
                <w:szCs w:val="24"/>
              </w:rPr>
            </w:pPr>
            <w:r>
              <w:rPr>
                <w:rFonts w:ascii="Times New Roman" w:hAnsi="Times New Roman" w:cs="Times New Roman"/>
                <w:sz w:val="24"/>
                <w:szCs w:val="24"/>
              </w:rPr>
              <w:t xml:space="preserve">50 </w:t>
            </w:r>
            <w:proofErr w:type="spellStart"/>
            <w:r>
              <w:rPr>
                <w:rFonts w:ascii="Times New Roman" w:hAnsi="Times New Roman" w:cs="Times New Roman"/>
                <w:sz w:val="24"/>
                <w:szCs w:val="24"/>
              </w:rPr>
              <w:t>машиномест</w:t>
            </w:r>
            <w:proofErr w:type="spellEnd"/>
          </w:p>
        </w:tc>
        <w:tc>
          <w:tcPr>
            <w:tcW w:w="1275" w:type="dxa"/>
            <w:tcBorders>
              <w:top w:val="single" w:sz="4" w:space="0" w:color="auto"/>
              <w:left w:val="single" w:sz="4" w:space="0" w:color="auto"/>
              <w:bottom w:val="single" w:sz="4" w:space="0" w:color="auto"/>
              <w:right w:val="single" w:sz="4" w:space="0" w:color="auto"/>
            </w:tcBorders>
          </w:tcPr>
          <w:p w14:paraId="1950D881"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54,924</w:t>
            </w:r>
          </w:p>
        </w:tc>
        <w:tc>
          <w:tcPr>
            <w:tcW w:w="1136" w:type="dxa"/>
            <w:tcBorders>
              <w:top w:val="single" w:sz="4" w:space="0" w:color="auto"/>
              <w:left w:val="single" w:sz="4" w:space="0" w:color="auto"/>
              <w:bottom w:val="single" w:sz="4" w:space="0" w:color="auto"/>
              <w:right w:val="single" w:sz="4" w:space="0" w:color="auto"/>
            </w:tcBorders>
          </w:tcPr>
          <w:p w14:paraId="4D8E9937" w14:textId="77777777" w:rsidR="00BD0830" w:rsidRPr="00BD0830" w:rsidRDefault="00BD0830" w:rsidP="00BD0830">
            <w:pPr>
              <w:spacing w:after="0"/>
              <w:jc w:val="center"/>
              <w:rPr>
                <w:rFonts w:ascii="Times New Roman" w:hAnsi="Times New Roman" w:cs="Times New Roman"/>
                <w:color w:val="000000" w:themeColor="text1"/>
              </w:rPr>
            </w:pPr>
            <w:r w:rsidRPr="008A5B60">
              <w:rPr>
                <w:rFonts w:ascii="Times New Roman" w:hAnsi="Times New Roman" w:cs="Times New Roman"/>
                <w:color w:val="000000" w:themeColor="text1"/>
              </w:rPr>
              <w:t>0,567</w:t>
            </w:r>
          </w:p>
        </w:tc>
        <w:tc>
          <w:tcPr>
            <w:tcW w:w="1187" w:type="dxa"/>
            <w:tcBorders>
              <w:top w:val="single" w:sz="4" w:space="0" w:color="auto"/>
              <w:left w:val="single" w:sz="4" w:space="0" w:color="auto"/>
              <w:bottom w:val="single" w:sz="4" w:space="0" w:color="auto"/>
              <w:right w:val="single" w:sz="4" w:space="0" w:color="auto"/>
            </w:tcBorders>
          </w:tcPr>
          <w:p w14:paraId="7298B057"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2746,2</w:t>
            </w:r>
          </w:p>
        </w:tc>
        <w:tc>
          <w:tcPr>
            <w:tcW w:w="1223" w:type="dxa"/>
            <w:tcBorders>
              <w:top w:val="single" w:sz="4" w:space="0" w:color="auto"/>
              <w:left w:val="single" w:sz="4" w:space="0" w:color="auto"/>
              <w:bottom w:val="single" w:sz="4" w:space="0" w:color="auto"/>
              <w:right w:val="single" w:sz="4" w:space="0" w:color="auto"/>
            </w:tcBorders>
          </w:tcPr>
          <w:p w14:paraId="66B1DFE1" w14:textId="77777777"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color w:val="000000"/>
              </w:rPr>
              <w:t>28,35</w:t>
            </w:r>
          </w:p>
        </w:tc>
      </w:tr>
      <w:tr w:rsidR="00BD0830" w:rsidRPr="00BD0830" w14:paraId="2768B760"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40021E47" w14:textId="77777777" w:rsidR="00BD0830" w:rsidRPr="00A73652" w:rsidRDefault="00BD0830" w:rsidP="00BD0830">
            <w:pPr>
              <w:spacing w:after="0"/>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2C506D73" w14:textId="57FF3B6F" w:rsidR="00BD0830" w:rsidRPr="00BD0830" w:rsidRDefault="00BD0830" w:rsidP="00BD0830">
            <w:pPr>
              <w:spacing w:after="0"/>
              <w:rPr>
                <w:rFonts w:ascii="Times New Roman" w:hAnsi="Times New Roman" w:cs="Times New Roman"/>
                <w:sz w:val="24"/>
                <w:szCs w:val="24"/>
              </w:rPr>
            </w:pPr>
            <w:r w:rsidRPr="00BD0830">
              <w:rPr>
                <w:rFonts w:ascii="Times New Roman" w:hAnsi="Times New Roman" w:cs="Times New Roman"/>
                <w:b/>
                <w:sz w:val="24"/>
                <w:szCs w:val="24"/>
              </w:rPr>
              <w:t xml:space="preserve">ИТОГО по </w:t>
            </w:r>
            <w:r>
              <w:rPr>
                <w:rFonts w:ascii="Times New Roman" w:hAnsi="Times New Roman" w:cs="Times New Roman"/>
                <w:b/>
                <w:sz w:val="24"/>
                <w:szCs w:val="24"/>
              </w:rPr>
              <w:t>3</w:t>
            </w:r>
            <w:r w:rsidRPr="00BD0830">
              <w:rPr>
                <w:rFonts w:ascii="Times New Roman" w:hAnsi="Times New Roman" w:cs="Times New Roman"/>
                <w:b/>
                <w:sz w:val="24"/>
                <w:szCs w:val="24"/>
              </w:rPr>
              <w:t xml:space="preserve"> этапу:</w:t>
            </w:r>
          </w:p>
        </w:tc>
        <w:tc>
          <w:tcPr>
            <w:tcW w:w="1558" w:type="dxa"/>
            <w:tcBorders>
              <w:top w:val="single" w:sz="4" w:space="0" w:color="auto"/>
              <w:left w:val="single" w:sz="4" w:space="0" w:color="auto"/>
              <w:bottom w:val="single" w:sz="4" w:space="0" w:color="auto"/>
              <w:right w:val="single" w:sz="4" w:space="0" w:color="auto"/>
            </w:tcBorders>
          </w:tcPr>
          <w:p w14:paraId="24839E95" w14:textId="77777777" w:rsidR="00BD0830" w:rsidRDefault="00BD0830" w:rsidP="00BD0830">
            <w:pPr>
              <w:spacing w:after="0"/>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86790BE" w14:textId="77777777" w:rsidR="00BD0830" w:rsidRPr="008A5B60" w:rsidRDefault="00BD0830" w:rsidP="00BD0830">
            <w:pPr>
              <w:spacing w:after="0"/>
              <w:jc w:val="center"/>
              <w:rPr>
                <w:rFonts w:ascii="Times New Roman" w:hAnsi="Times New Roman" w:cs="Times New Roman"/>
                <w:color w:val="000000" w:themeColor="text1"/>
              </w:rPr>
            </w:pPr>
          </w:p>
        </w:tc>
        <w:tc>
          <w:tcPr>
            <w:tcW w:w="1136" w:type="dxa"/>
            <w:tcBorders>
              <w:top w:val="single" w:sz="4" w:space="0" w:color="auto"/>
              <w:left w:val="single" w:sz="4" w:space="0" w:color="auto"/>
              <w:bottom w:val="single" w:sz="4" w:space="0" w:color="auto"/>
              <w:right w:val="single" w:sz="4" w:space="0" w:color="auto"/>
            </w:tcBorders>
          </w:tcPr>
          <w:p w14:paraId="6828C853" w14:textId="77777777" w:rsidR="00BD0830" w:rsidRPr="008A5B60" w:rsidRDefault="00BD0830" w:rsidP="00BD0830">
            <w:pPr>
              <w:spacing w:after="0"/>
              <w:jc w:val="center"/>
              <w:rPr>
                <w:rFonts w:ascii="Times New Roman" w:hAnsi="Times New Roman" w:cs="Times New Roman"/>
                <w:color w:val="000000" w:themeColor="text1"/>
              </w:rPr>
            </w:pPr>
          </w:p>
        </w:tc>
        <w:tc>
          <w:tcPr>
            <w:tcW w:w="1187" w:type="dxa"/>
            <w:tcBorders>
              <w:top w:val="single" w:sz="4" w:space="0" w:color="auto"/>
              <w:left w:val="single" w:sz="4" w:space="0" w:color="auto"/>
              <w:bottom w:val="single" w:sz="4" w:space="0" w:color="auto"/>
              <w:right w:val="single" w:sz="4" w:space="0" w:color="auto"/>
            </w:tcBorders>
          </w:tcPr>
          <w:p w14:paraId="7F9A094A" w14:textId="02BDDCCE"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b/>
                <w:color w:val="000000"/>
              </w:rPr>
              <w:t>282810,6</w:t>
            </w:r>
          </w:p>
        </w:tc>
        <w:tc>
          <w:tcPr>
            <w:tcW w:w="1223" w:type="dxa"/>
            <w:tcBorders>
              <w:top w:val="single" w:sz="4" w:space="0" w:color="auto"/>
              <w:left w:val="single" w:sz="4" w:space="0" w:color="auto"/>
              <w:bottom w:val="single" w:sz="4" w:space="0" w:color="auto"/>
              <w:right w:val="single" w:sz="4" w:space="0" w:color="auto"/>
            </w:tcBorders>
          </w:tcPr>
          <w:p w14:paraId="536366B9" w14:textId="093725A8" w:rsidR="00BD0830" w:rsidRPr="00BD0830" w:rsidRDefault="00BD0830" w:rsidP="00BD0830">
            <w:pPr>
              <w:jc w:val="center"/>
              <w:rPr>
                <w:rFonts w:ascii="Times New Roman" w:hAnsi="Times New Roman" w:cs="Times New Roman"/>
                <w:color w:val="000000"/>
              </w:rPr>
            </w:pPr>
            <w:r w:rsidRPr="00BD0830">
              <w:rPr>
                <w:rFonts w:ascii="Times New Roman" w:hAnsi="Times New Roman" w:cs="Times New Roman"/>
                <w:b/>
                <w:color w:val="000000"/>
              </w:rPr>
              <w:t>4469,75</w:t>
            </w:r>
          </w:p>
        </w:tc>
      </w:tr>
      <w:tr w:rsidR="00BD0830" w:rsidRPr="00BD0830" w14:paraId="3AD5B37A" w14:textId="77777777" w:rsidTr="00BD0830">
        <w:trPr>
          <w:trHeight w:val="405"/>
        </w:trPr>
        <w:tc>
          <w:tcPr>
            <w:tcW w:w="568" w:type="dxa"/>
            <w:tcBorders>
              <w:top w:val="single" w:sz="4" w:space="0" w:color="auto"/>
              <w:left w:val="single" w:sz="4" w:space="0" w:color="auto"/>
              <w:bottom w:val="single" w:sz="4" w:space="0" w:color="auto"/>
              <w:right w:val="single" w:sz="4" w:space="0" w:color="auto"/>
            </w:tcBorders>
          </w:tcPr>
          <w:p w14:paraId="728E123F" w14:textId="77777777" w:rsidR="00BD0830" w:rsidRPr="00A73652" w:rsidRDefault="00BD0830" w:rsidP="00BD0830">
            <w:pPr>
              <w:spacing w:after="0"/>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4F5EF4F2" w14:textId="2E22840D" w:rsidR="00BD0830" w:rsidRPr="00BD0830" w:rsidRDefault="00BD0830" w:rsidP="00BD0830">
            <w:pPr>
              <w:spacing w:after="0"/>
              <w:rPr>
                <w:rFonts w:ascii="Times New Roman" w:hAnsi="Times New Roman" w:cs="Times New Roman"/>
                <w:b/>
                <w:sz w:val="24"/>
                <w:szCs w:val="24"/>
              </w:rPr>
            </w:pPr>
            <w:r>
              <w:rPr>
                <w:rFonts w:ascii="Times New Roman" w:hAnsi="Times New Roman" w:cs="Times New Roman"/>
                <w:b/>
                <w:sz w:val="24"/>
                <w:szCs w:val="24"/>
              </w:rPr>
              <w:t>ВСЕГО на 3 этапа:</w:t>
            </w:r>
          </w:p>
        </w:tc>
        <w:tc>
          <w:tcPr>
            <w:tcW w:w="1558" w:type="dxa"/>
            <w:tcBorders>
              <w:top w:val="single" w:sz="4" w:space="0" w:color="auto"/>
              <w:left w:val="single" w:sz="4" w:space="0" w:color="auto"/>
              <w:bottom w:val="single" w:sz="4" w:space="0" w:color="auto"/>
              <w:right w:val="single" w:sz="4" w:space="0" w:color="auto"/>
            </w:tcBorders>
          </w:tcPr>
          <w:p w14:paraId="08E7BDB6" w14:textId="77777777" w:rsidR="00BD0830" w:rsidRDefault="00BD0830" w:rsidP="00BD0830">
            <w:pPr>
              <w:spacing w:after="0"/>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D65A1C5" w14:textId="77777777" w:rsidR="00BD0830" w:rsidRPr="008A5B60" w:rsidRDefault="00BD0830" w:rsidP="00BD0830">
            <w:pPr>
              <w:spacing w:after="0"/>
              <w:jc w:val="center"/>
              <w:rPr>
                <w:rFonts w:ascii="Times New Roman" w:hAnsi="Times New Roman" w:cs="Times New Roman"/>
                <w:color w:val="000000" w:themeColor="text1"/>
              </w:rPr>
            </w:pPr>
          </w:p>
        </w:tc>
        <w:tc>
          <w:tcPr>
            <w:tcW w:w="1136" w:type="dxa"/>
            <w:tcBorders>
              <w:top w:val="single" w:sz="4" w:space="0" w:color="auto"/>
              <w:left w:val="single" w:sz="4" w:space="0" w:color="auto"/>
              <w:bottom w:val="single" w:sz="4" w:space="0" w:color="auto"/>
              <w:right w:val="single" w:sz="4" w:space="0" w:color="auto"/>
            </w:tcBorders>
          </w:tcPr>
          <w:p w14:paraId="7EFBD44F" w14:textId="77777777" w:rsidR="00BD0830" w:rsidRPr="008A5B60" w:rsidRDefault="00BD0830" w:rsidP="00BD0830">
            <w:pPr>
              <w:spacing w:after="0"/>
              <w:jc w:val="center"/>
              <w:rPr>
                <w:rFonts w:ascii="Times New Roman" w:hAnsi="Times New Roman" w:cs="Times New Roman"/>
                <w:color w:val="000000" w:themeColor="text1"/>
              </w:rPr>
            </w:pPr>
          </w:p>
        </w:tc>
        <w:tc>
          <w:tcPr>
            <w:tcW w:w="1187" w:type="dxa"/>
            <w:tcBorders>
              <w:top w:val="single" w:sz="4" w:space="0" w:color="auto"/>
              <w:left w:val="single" w:sz="4" w:space="0" w:color="auto"/>
              <w:bottom w:val="single" w:sz="4" w:space="0" w:color="auto"/>
              <w:right w:val="single" w:sz="4" w:space="0" w:color="auto"/>
            </w:tcBorders>
          </w:tcPr>
          <w:p w14:paraId="1E0CE16C" w14:textId="6253D3A2" w:rsidR="00BD0830" w:rsidRPr="00BD0830" w:rsidRDefault="00BD0830" w:rsidP="00BD0830">
            <w:pPr>
              <w:jc w:val="center"/>
              <w:rPr>
                <w:rFonts w:ascii="Times New Roman" w:hAnsi="Times New Roman" w:cs="Times New Roman"/>
                <w:b/>
                <w:color w:val="000000"/>
              </w:rPr>
            </w:pPr>
            <w:r w:rsidRPr="00BD0830">
              <w:rPr>
                <w:rFonts w:ascii="Times New Roman" w:hAnsi="Times New Roman" w:cs="Times New Roman"/>
                <w:b/>
                <w:color w:val="000000"/>
              </w:rPr>
              <w:t>848431,8</w:t>
            </w:r>
          </w:p>
        </w:tc>
        <w:tc>
          <w:tcPr>
            <w:tcW w:w="1223" w:type="dxa"/>
            <w:tcBorders>
              <w:top w:val="single" w:sz="4" w:space="0" w:color="auto"/>
              <w:left w:val="single" w:sz="4" w:space="0" w:color="auto"/>
              <w:bottom w:val="single" w:sz="4" w:space="0" w:color="auto"/>
              <w:right w:val="single" w:sz="4" w:space="0" w:color="auto"/>
            </w:tcBorders>
          </w:tcPr>
          <w:p w14:paraId="6F30B67C" w14:textId="458039F4" w:rsidR="00BD0830" w:rsidRPr="00BD0830" w:rsidRDefault="00BD0830" w:rsidP="00BD0830">
            <w:pPr>
              <w:jc w:val="center"/>
              <w:rPr>
                <w:rFonts w:ascii="Times New Roman" w:hAnsi="Times New Roman" w:cs="Times New Roman"/>
                <w:b/>
                <w:color w:val="000000"/>
              </w:rPr>
            </w:pPr>
            <w:r w:rsidRPr="00BD0830">
              <w:rPr>
                <w:rFonts w:ascii="Times New Roman" w:hAnsi="Times New Roman" w:cs="Times New Roman"/>
                <w:b/>
                <w:color w:val="000000"/>
              </w:rPr>
              <w:t>13409,25</w:t>
            </w:r>
          </w:p>
        </w:tc>
      </w:tr>
    </w:tbl>
    <w:p w14:paraId="69BDB0D6" w14:textId="77777777" w:rsidR="007535A9" w:rsidRDefault="007535A9" w:rsidP="0069322B">
      <w:pPr>
        <w:autoSpaceDE w:val="0"/>
        <w:autoSpaceDN w:val="0"/>
        <w:adjustRightInd w:val="0"/>
        <w:spacing w:after="0" w:line="240" w:lineRule="auto"/>
        <w:ind w:firstLine="284"/>
        <w:jc w:val="both"/>
        <w:rPr>
          <w:rFonts w:ascii="Times New Roman" w:hAnsi="Times New Roman" w:cs="Times New Roman"/>
          <w:sz w:val="24"/>
          <w:szCs w:val="24"/>
        </w:rPr>
      </w:pPr>
    </w:p>
    <w:p w14:paraId="3D2976A2" w14:textId="77777777" w:rsidR="008F1794" w:rsidRDefault="0069322B" w:rsidP="0069322B">
      <w:pPr>
        <w:autoSpaceDE w:val="0"/>
        <w:autoSpaceDN w:val="0"/>
        <w:adjustRightInd w:val="0"/>
        <w:spacing w:after="0" w:line="240" w:lineRule="auto"/>
        <w:ind w:firstLine="284"/>
        <w:jc w:val="both"/>
        <w:rPr>
          <w:rFonts w:ascii="Times New Roman" w:hAnsi="Times New Roman" w:cs="Times New Roman"/>
          <w:sz w:val="24"/>
          <w:szCs w:val="24"/>
        </w:rPr>
      </w:pPr>
      <w:r w:rsidRPr="0069322B">
        <w:rPr>
          <w:rFonts w:ascii="Times New Roman" w:hAnsi="Times New Roman" w:cs="Times New Roman"/>
          <w:sz w:val="24"/>
          <w:szCs w:val="24"/>
        </w:rPr>
        <w:t xml:space="preserve"> Первым этапом в системе сбора ТБО является селективный (раздельный) сбор отслуживших бытовых предметов и элементов, являющихся носителями токсичности: батареек, люминесцентных ламп, аккумуляторов, остатков краски</w:t>
      </w:r>
      <w:r w:rsidR="008F1794">
        <w:rPr>
          <w:rFonts w:ascii="Times New Roman" w:hAnsi="Times New Roman" w:cs="Times New Roman"/>
          <w:sz w:val="24"/>
          <w:szCs w:val="24"/>
        </w:rPr>
        <w:t>.</w:t>
      </w:r>
      <w:r w:rsidRPr="0069322B">
        <w:rPr>
          <w:rFonts w:ascii="Times New Roman" w:hAnsi="Times New Roman" w:cs="Times New Roman"/>
          <w:sz w:val="24"/>
          <w:szCs w:val="24"/>
        </w:rPr>
        <w:t xml:space="preserve"> Количество таких отходов будет невелико, их необходимо собирать в специальные контейнеры и вывозить на переработку или на захоронение. Необходимо наладить раздельный сбор остальных (нетоксичных) видов ТБО: </w:t>
      </w:r>
    </w:p>
    <w:p w14:paraId="7AB8EA4F" w14:textId="77777777" w:rsidR="008F1794" w:rsidRDefault="008F1794"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69322B" w:rsidRPr="0069322B">
        <w:rPr>
          <w:rFonts w:ascii="Times New Roman" w:hAnsi="Times New Roman" w:cs="Times New Roman"/>
          <w:sz w:val="24"/>
          <w:szCs w:val="24"/>
        </w:rPr>
        <w:t>упаковочной пластиковой и металлической тары, стекла, бумаги и картона в отдельные контейнеры, установленные на специальных площадках. Контейнерные площадки обустраиваются в соответствии с санитарными нормами, огораживаются с трех сторон сплошным ограждением и оформляются зелеными насаждениями специально подобранного породного состава. Параллельно с техническими мерами необходимо проводить широкое экологическое воспитание и образование населения в сфере обращения с ТБО на самых различных уровнях. Принятые природоохранные мероприятия по охране окружающей среды и воздействию намечаемой хозяйственной деятельности окажут благотворное влияние на природную среду и повысят экологическую обстановку.</w:t>
      </w:r>
    </w:p>
    <w:p w14:paraId="65A1EE0C" w14:textId="77777777" w:rsidR="00B20257" w:rsidRDefault="00B20257" w:rsidP="0069322B">
      <w:pPr>
        <w:autoSpaceDE w:val="0"/>
        <w:autoSpaceDN w:val="0"/>
        <w:adjustRightInd w:val="0"/>
        <w:spacing w:after="0" w:line="240" w:lineRule="auto"/>
        <w:ind w:firstLine="284"/>
        <w:jc w:val="both"/>
        <w:rPr>
          <w:rFonts w:ascii="Times New Roman" w:hAnsi="Times New Roman" w:cs="Times New Roman"/>
          <w:sz w:val="24"/>
          <w:szCs w:val="24"/>
        </w:rPr>
      </w:pPr>
    </w:p>
    <w:p w14:paraId="10363E5E" w14:textId="73FABB94" w:rsidR="00B20257" w:rsidRDefault="00B20257"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Проектируемая территория полностью </w:t>
      </w:r>
      <w:r w:rsidR="00BD0830">
        <w:rPr>
          <w:rFonts w:ascii="Times New Roman" w:hAnsi="Times New Roman" w:cs="Times New Roman"/>
          <w:sz w:val="24"/>
          <w:szCs w:val="24"/>
        </w:rPr>
        <w:t>находится на категории земель особо охраняемых природных территорий и объектов</w:t>
      </w:r>
      <w:r>
        <w:rPr>
          <w:rFonts w:ascii="Times New Roman" w:hAnsi="Times New Roman" w:cs="Times New Roman"/>
          <w:sz w:val="24"/>
          <w:szCs w:val="24"/>
        </w:rPr>
        <w:t xml:space="preserve">, в </w:t>
      </w:r>
      <w:r w:rsidR="001A5ECE">
        <w:rPr>
          <w:rFonts w:ascii="Times New Roman" w:hAnsi="Times New Roman" w:cs="Times New Roman"/>
          <w:sz w:val="24"/>
          <w:szCs w:val="24"/>
        </w:rPr>
        <w:t>связи,</w:t>
      </w:r>
      <w:r>
        <w:rPr>
          <w:rFonts w:ascii="Times New Roman" w:hAnsi="Times New Roman" w:cs="Times New Roman"/>
          <w:sz w:val="24"/>
          <w:szCs w:val="24"/>
        </w:rPr>
        <w:t xml:space="preserve"> с чем обязательно необходимо защищать подземные водные горизонты от</w:t>
      </w:r>
      <w:r w:rsidR="00CE4321">
        <w:rPr>
          <w:rFonts w:ascii="Times New Roman" w:hAnsi="Times New Roman" w:cs="Times New Roman"/>
          <w:sz w:val="24"/>
          <w:szCs w:val="24"/>
        </w:rPr>
        <w:t xml:space="preserve"> канализационных сточных вод и </w:t>
      </w:r>
      <w:r>
        <w:rPr>
          <w:rFonts w:ascii="Times New Roman" w:hAnsi="Times New Roman" w:cs="Times New Roman"/>
          <w:sz w:val="24"/>
          <w:szCs w:val="24"/>
        </w:rPr>
        <w:t xml:space="preserve">поверхностных вод, загрязненных </w:t>
      </w:r>
      <w:r w:rsidR="001A5ECE">
        <w:rPr>
          <w:rFonts w:ascii="Times New Roman" w:hAnsi="Times New Roman" w:cs="Times New Roman"/>
          <w:sz w:val="24"/>
          <w:szCs w:val="24"/>
        </w:rPr>
        <w:t>продуктами автомобильного транспорта. Для этого проектом предусматривается:</w:t>
      </w:r>
    </w:p>
    <w:p w14:paraId="43BBA2A3" w14:textId="288A1BF1" w:rsidR="001A5ECE" w:rsidRDefault="001A5ECE"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проезд автотранспорта по асфальтовому покрытию;</w:t>
      </w:r>
    </w:p>
    <w:p w14:paraId="1A4A1EBE" w14:textId="3688FAAC" w:rsidR="001A5ECE" w:rsidRDefault="001A5ECE"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 отвод дождевых вод по поверхности асфальтового покрытия в проектируемую ливневую канализацию с установкой в </w:t>
      </w:r>
      <w:proofErr w:type="spellStart"/>
      <w:r>
        <w:rPr>
          <w:rFonts w:ascii="Times New Roman" w:hAnsi="Times New Roman" w:cs="Times New Roman"/>
          <w:sz w:val="24"/>
          <w:szCs w:val="24"/>
        </w:rPr>
        <w:t>дождеприемных</w:t>
      </w:r>
      <w:proofErr w:type="spellEnd"/>
      <w:r>
        <w:rPr>
          <w:rFonts w:ascii="Times New Roman" w:hAnsi="Times New Roman" w:cs="Times New Roman"/>
          <w:sz w:val="24"/>
          <w:szCs w:val="24"/>
        </w:rPr>
        <w:t xml:space="preserve"> колодцах </w:t>
      </w:r>
      <w:proofErr w:type="spellStart"/>
      <w:r>
        <w:rPr>
          <w:rFonts w:ascii="Times New Roman" w:hAnsi="Times New Roman" w:cs="Times New Roman"/>
          <w:sz w:val="24"/>
          <w:szCs w:val="24"/>
        </w:rPr>
        <w:t>масложироуловителей</w:t>
      </w:r>
      <w:proofErr w:type="spellEnd"/>
      <w:r w:rsidR="00CE4321">
        <w:rPr>
          <w:rFonts w:ascii="Times New Roman" w:hAnsi="Times New Roman" w:cs="Times New Roman"/>
          <w:sz w:val="24"/>
          <w:szCs w:val="24"/>
        </w:rPr>
        <w:t>, ливневые воды очищаются до допустимых показателей для сброса на рельеф</w:t>
      </w:r>
      <w:r>
        <w:rPr>
          <w:rFonts w:ascii="Times New Roman" w:hAnsi="Times New Roman" w:cs="Times New Roman"/>
          <w:sz w:val="24"/>
          <w:szCs w:val="24"/>
        </w:rPr>
        <w:t>;</w:t>
      </w:r>
    </w:p>
    <w:p w14:paraId="00F5BCFF" w14:textId="77B7BF66" w:rsidR="001A5ECE" w:rsidRPr="00344581" w:rsidRDefault="001A5ECE" w:rsidP="001A5ECE">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хозяйственно-бытовая канализация запроектирована закрытой, исключающей попадание канализационных вод в грунт; все канализационные стоки поступают в емкости</w:t>
      </w:r>
      <w:r w:rsidR="00CE4321">
        <w:rPr>
          <w:rFonts w:ascii="Times New Roman" w:hAnsi="Times New Roman" w:cs="Times New Roman"/>
          <w:sz w:val="24"/>
          <w:szCs w:val="24"/>
        </w:rPr>
        <w:t xml:space="preserve"> (КОС)</w:t>
      </w:r>
      <w:r>
        <w:rPr>
          <w:rFonts w:ascii="Times New Roman" w:hAnsi="Times New Roman" w:cs="Times New Roman"/>
          <w:sz w:val="24"/>
          <w:szCs w:val="24"/>
        </w:rPr>
        <w:t xml:space="preserve">, </w:t>
      </w:r>
      <w:r w:rsidR="00CE4321">
        <w:rPr>
          <w:rFonts w:ascii="Times New Roman" w:hAnsi="Times New Roman" w:cs="Times New Roman"/>
          <w:sz w:val="24"/>
          <w:szCs w:val="24"/>
        </w:rPr>
        <w:t>там они очищаются до допустимых показателей для сброса в реку Ай.</w:t>
      </w:r>
    </w:p>
    <w:p w14:paraId="63743205" w14:textId="68EBFE2E" w:rsidR="001A5ECE" w:rsidRDefault="001A5ECE" w:rsidP="0069322B">
      <w:p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p>
    <w:p w14:paraId="2301C127" w14:textId="77777777" w:rsidR="006B63A5" w:rsidRDefault="006B63A5" w:rsidP="005838C8">
      <w:pPr>
        <w:autoSpaceDE w:val="0"/>
        <w:autoSpaceDN w:val="0"/>
        <w:adjustRightInd w:val="0"/>
        <w:spacing w:after="0" w:line="240" w:lineRule="auto"/>
        <w:jc w:val="center"/>
        <w:rPr>
          <w:rFonts w:ascii="Times New Roman" w:hAnsi="Times New Roman" w:cs="Times New Roman"/>
          <w:b/>
          <w:sz w:val="24"/>
          <w:szCs w:val="24"/>
        </w:rPr>
      </w:pPr>
    </w:p>
    <w:p w14:paraId="2B0B38EB" w14:textId="77777777" w:rsidR="006313EE" w:rsidRDefault="006313EE" w:rsidP="005838C8">
      <w:pPr>
        <w:autoSpaceDE w:val="0"/>
        <w:autoSpaceDN w:val="0"/>
        <w:adjustRightInd w:val="0"/>
        <w:spacing w:after="0" w:line="240" w:lineRule="auto"/>
        <w:jc w:val="center"/>
        <w:rPr>
          <w:rFonts w:ascii="Times New Roman" w:hAnsi="Times New Roman" w:cs="Times New Roman"/>
          <w:b/>
          <w:sz w:val="24"/>
          <w:szCs w:val="24"/>
        </w:rPr>
      </w:pPr>
    </w:p>
    <w:p w14:paraId="155BB0BD" w14:textId="77777777" w:rsidR="005838C8" w:rsidRPr="005838C8" w:rsidRDefault="005838C8" w:rsidP="005838C8">
      <w:pPr>
        <w:autoSpaceDE w:val="0"/>
        <w:autoSpaceDN w:val="0"/>
        <w:adjustRightInd w:val="0"/>
        <w:spacing w:after="0" w:line="240" w:lineRule="auto"/>
        <w:jc w:val="center"/>
        <w:rPr>
          <w:rFonts w:ascii="Times New Roman" w:hAnsi="Times New Roman" w:cs="Times New Roman"/>
          <w:b/>
          <w:bCs/>
          <w:color w:val="000000" w:themeColor="text1"/>
          <w:sz w:val="24"/>
          <w:szCs w:val="24"/>
        </w:rPr>
      </w:pPr>
    </w:p>
    <w:p w14:paraId="799805A5" w14:textId="77777777" w:rsidR="005838C8" w:rsidRDefault="005838C8" w:rsidP="005838C8">
      <w:pPr>
        <w:autoSpaceDE w:val="0"/>
        <w:autoSpaceDN w:val="0"/>
        <w:adjustRightInd w:val="0"/>
        <w:spacing w:after="0" w:line="240" w:lineRule="auto"/>
        <w:jc w:val="both"/>
        <w:rPr>
          <w:rFonts w:ascii="GOST type A" w:hAnsi="GOST type A" w:cs="GOST type A"/>
          <w:b/>
          <w:bCs/>
          <w:color w:val="0000FF"/>
          <w:sz w:val="24"/>
          <w:szCs w:val="24"/>
        </w:rPr>
      </w:pPr>
    </w:p>
    <w:p w14:paraId="581D739D" w14:textId="77777777" w:rsidR="00D92F2E" w:rsidRDefault="00D92F2E" w:rsidP="005838C8">
      <w:pPr>
        <w:autoSpaceDE w:val="0"/>
        <w:autoSpaceDN w:val="0"/>
        <w:adjustRightInd w:val="0"/>
        <w:spacing w:after="0" w:line="240" w:lineRule="auto"/>
        <w:jc w:val="both"/>
        <w:rPr>
          <w:rFonts w:ascii="GOST type A" w:hAnsi="GOST type A" w:cs="GOST type A"/>
          <w:b/>
          <w:bCs/>
          <w:color w:val="0000FF"/>
          <w:sz w:val="24"/>
          <w:szCs w:val="24"/>
        </w:rPr>
      </w:pPr>
    </w:p>
    <w:p w14:paraId="7CE944CB" w14:textId="77777777" w:rsidR="00D92F2E" w:rsidRDefault="00D92F2E" w:rsidP="005838C8">
      <w:pPr>
        <w:autoSpaceDE w:val="0"/>
        <w:autoSpaceDN w:val="0"/>
        <w:adjustRightInd w:val="0"/>
        <w:spacing w:after="0" w:line="240" w:lineRule="auto"/>
        <w:jc w:val="both"/>
        <w:rPr>
          <w:rFonts w:ascii="GOST type A" w:hAnsi="GOST type A" w:cs="GOST type A"/>
          <w:b/>
          <w:bCs/>
          <w:color w:val="0000FF"/>
          <w:sz w:val="24"/>
          <w:szCs w:val="24"/>
        </w:rPr>
      </w:pPr>
    </w:p>
    <w:p w14:paraId="47B3FA8A" w14:textId="77777777" w:rsidR="007F3925" w:rsidRDefault="007F3925" w:rsidP="00E40D4F">
      <w:pPr>
        <w:ind w:firstLine="284"/>
        <w:jc w:val="both"/>
        <w:rPr>
          <w:rFonts w:ascii="Times New Roman" w:hAnsi="Times New Roman" w:cs="Times New Roman"/>
          <w:sz w:val="24"/>
          <w:szCs w:val="24"/>
        </w:rPr>
      </w:pPr>
    </w:p>
    <w:p w14:paraId="56075885" w14:textId="77777777" w:rsidR="00743846" w:rsidRDefault="00743846" w:rsidP="00E40D4F">
      <w:pPr>
        <w:ind w:firstLine="284"/>
        <w:jc w:val="both"/>
        <w:rPr>
          <w:rFonts w:ascii="Times New Roman" w:hAnsi="Times New Roman" w:cs="Times New Roman"/>
          <w:sz w:val="24"/>
          <w:szCs w:val="24"/>
        </w:rPr>
      </w:pPr>
    </w:p>
    <w:p w14:paraId="2BAE306D" w14:textId="77777777" w:rsidR="008142AF" w:rsidRDefault="008142AF" w:rsidP="00E40D4F">
      <w:pPr>
        <w:ind w:firstLine="284"/>
        <w:jc w:val="both"/>
        <w:rPr>
          <w:rFonts w:ascii="Times New Roman" w:hAnsi="Times New Roman" w:cs="Times New Roman"/>
          <w:sz w:val="24"/>
          <w:szCs w:val="24"/>
        </w:rPr>
      </w:pPr>
    </w:p>
    <w:p w14:paraId="2C6F50A2" w14:textId="10DC848E" w:rsidR="008928BE" w:rsidRDefault="008928BE" w:rsidP="00E40D4F">
      <w:pPr>
        <w:ind w:firstLine="284"/>
        <w:jc w:val="both"/>
        <w:rPr>
          <w:rFonts w:ascii="Times New Roman" w:hAnsi="Times New Roman" w:cs="Times New Roman"/>
          <w:b/>
          <w:sz w:val="24"/>
          <w:szCs w:val="24"/>
        </w:rPr>
      </w:pPr>
    </w:p>
    <w:p w14:paraId="76D5E4DE" w14:textId="7116B2F8" w:rsidR="009D5F6E" w:rsidRDefault="009D5F6E" w:rsidP="00E40D4F">
      <w:pPr>
        <w:ind w:firstLine="284"/>
        <w:jc w:val="both"/>
        <w:rPr>
          <w:rFonts w:ascii="Times New Roman" w:hAnsi="Times New Roman" w:cs="Times New Roman"/>
          <w:b/>
          <w:sz w:val="24"/>
          <w:szCs w:val="24"/>
        </w:rPr>
      </w:pPr>
    </w:p>
    <w:p w14:paraId="0EDCB4FB" w14:textId="15E91E03" w:rsidR="009D5F6E" w:rsidRDefault="009D5F6E" w:rsidP="00E40D4F">
      <w:pPr>
        <w:ind w:firstLine="284"/>
        <w:jc w:val="both"/>
        <w:rPr>
          <w:rFonts w:ascii="Times New Roman" w:hAnsi="Times New Roman" w:cs="Times New Roman"/>
          <w:b/>
          <w:sz w:val="24"/>
          <w:szCs w:val="24"/>
        </w:rPr>
      </w:pPr>
    </w:p>
    <w:p w14:paraId="2B311C01" w14:textId="358B55D8" w:rsidR="009D5F6E" w:rsidRDefault="009D5F6E" w:rsidP="00E40D4F">
      <w:pPr>
        <w:ind w:firstLine="284"/>
        <w:jc w:val="both"/>
        <w:rPr>
          <w:rFonts w:ascii="Times New Roman" w:hAnsi="Times New Roman" w:cs="Times New Roman"/>
          <w:b/>
          <w:sz w:val="24"/>
          <w:szCs w:val="24"/>
        </w:rPr>
      </w:pPr>
    </w:p>
    <w:p w14:paraId="3D690959" w14:textId="6EACAE36" w:rsidR="009D5F6E" w:rsidRDefault="009D5F6E" w:rsidP="00E40D4F">
      <w:pPr>
        <w:ind w:firstLine="284"/>
        <w:jc w:val="both"/>
        <w:rPr>
          <w:rFonts w:ascii="Times New Roman" w:hAnsi="Times New Roman" w:cs="Times New Roman"/>
          <w:b/>
          <w:sz w:val="24"/>
          <w:szCs w:val="24"/>
        </w:rPr>
      </w:pPr>
    </w:p>
    <w:p w14:paraId="71A437A3" w14:textId="48DC42D9" w:rsidR="009D5F6E" w:rsidRDefault="009D5F6E" w:rsidP="00E40D4F">
      <w:pPr>
        <w:ind w:firstLine="284"/>
        <w:jc w:val="both"/>
        <w:rPr>
          <w:rFonts w:ascii="Times New Roman" w:hAnsi="Times New Roman" w:cs="Times New Roman"/>
          <w:b/>
          <w:sz w:val="24"/>
          <w:szCs w:val="24"/>
        </w:rPr>
      </w:pPr>
    </w:p>
    <w:p w14:paraId="44FD4A0F" w14:textId="5F0CAA79" w:rsidR="009D5F6E" w:rsidRDefault="009D5F6E" w:rsidP="00E40D4F">
      <w:pPr>
        <w:ind w:firstLine="284"/>
        <w:jc w:val="both"/>
        <w:rPr>
          <w:rFonts w:ascii="Times New Roman" w:hAnsi="Times New Roman" w:cs="Times New Roman"/>
          <w:b/>
          <w:sz w:val="24"/>
          <w:szCs w:val="24"/>
        </w:rPr>
      </w:pPr>
    </w:p>
    <w:p w14:paraId="03F4C392" w14:textId="7E1AAF09" w:rsidR="009D5F6E" w:rsidRDefault="009D5F6E" w:rsidP="00E40D4F">
      <w:pPr>
        <w:ind w:firstLine="284"/>
        <w:jc w:val="both"/>
        <w:rPr>
          <w:rFonts w:ascii="Times New Roman" w:hAnsi="Times New Roman" w:cs="Times New Roman"/>
          <w:b/>
          <w:sz w:val="24"/>
          <w:szCs w:val="24"/>
        </w:rPr>
      </w:pPr>
    </w:p>
    <w:p w14:paraId="60B9E55A" w14:textId="220C7CDC" w:rsidR="009D5F6E" w:rsidRDefault="009D5F6E" w:rsidP="00E40D4F">
      <w:pPr>
        <w:ind w:firstLine="284"/>
        <w:jc w:val="both"/>
        <w:rPr>
          <w:rFonts w:ascii="Times New Roman" w:hAnsi="Times New Roman" w:cs="Times New Roman"/>
          <w:b/>
          <w:sz w:val="24"/>
          <w:szCs w:val="24"/>
        </w:rPr>
      </w:pPr>
    </w:p>
    <w:p w14:paraId="541ED18C" w14:textId="4228B0C7" w:rsidR="009D5F6E" w:rsidRDefault="009D5F6E" w:rsidP="00E40D4F">
      <w:pPr>
        <w:ind w:firstLine="284"/>
        <w:jc w:val="both"/>
        <w:rPr>
          <w:rFonts w:ascii="Times New Roman" w:hAnsi="Times New Roman" w:cs="Times New Roman"/>
          <w:b/>
          <w:sz w:val="24"/>
          <w:szCs w:val="24"/>
        </w:rPr>
      </w:pPr>
    </w:p>
    <w:p w14:paraId="2E128FEC" w14:textId="7A2E2574" w:rsidR="009D5F6E" w:rsidRDefault="009D5F6E" w:rsidP="00E40D4F">
      <w:pPr>
        <w:ind w:firstLine="284"/>
        <w:jc w:val="both"/>
        <w:rPr>
          <w:rFonts w:ascii="Times New Roman" w:hAnsi="Times New Roman" w:cs="Times New Roman"/>
          <w:b/>
          <w:sz w:val="24"/>
          <w:szCs w:val="24"/>
        </w:rPr>
      </w:pPr>
    </w:p>
    <w:p w14:paraId="575FBAFD" w14:textId="064A83CD" w:rsidR="009D5F6E" w:rsidRDefault="009D5F6E" w:rsidP="00E40D4F">
      <w:pPr>
        <w:ind w:firstLine="284"/>
        <w:jc w:val="both"/>
        <w:rPr>
          <w:rFonts w:ascii="Times New Roman" w:hAnsi="Times New Roman" w:cs="Times New Roman"/>
          <w:b/>
          <w:sz w:val="24"/>
          <w:szCs w:val="24"/>
        </w:rPr>
      </w:pPr>
    </w:p>
    <w:p w14:paraId="73AEF635" w14:textId="6A1A9620" w:rsidR="009D5F6E" w:rsidRDefault="009D5F6E" w:rsidP="00E40D4F">
      <w:pPr>
        <w:ind w:firstLine="284"/>
        <w:jc w:val="both"/>
        <w:rPr>
          <w:rFonts w:ascii="Times New Roman" w:hAnsi="Times New Roman" w:cs="Times New Roman"/>
          <w:b/>
          <w:sz w:val="24"/>
          <w:szCs w:val="24"/>
        </w:rPr>
      </w:pPr>
    </w:p>
    <w:p w14:paraId="18FE366C" w14:textId="55AD455E" w:rsidR="009D5F6E" w:rsidRDefault="009D5F6E" w:rsidP="00E40D4F">
      <w:pPr>
        <w:ind w:firstLine="284"/>
        <w:jc w:val="both"/>
        <w:rPr>
          <w:rFonts w:ascii="Times New Roman" w:hAnsi="Times New Roman" w:cs="Times New Roman"/>
          <w:b/>
          <w:sz w:val="24"/>
          <w:szCs w:val="24"/>
        </w:rPr>
      </w:pPr>
    </w:p>
    <w:p w14:paraId="734B1BCF" w14:textId="6F187648" w:rsidR="009D5F6E" w:rsidRDefault="009D5F6E" w:rsidP="00E40D4F">
      <w:pPr>
        <w:ind w:firstLine="284"/>
        <w:jc w:val="both"/>
        <w:rPr>
          <w:rFonts w:ascii="Times New Roman" w:hAnsi="Times New Roman" w:cs="Times New Roman"/>
          <w:b/>
          <w:sz w:val="24"/>
          <w:szCs w:val="24"/>
        </w:rPr>
      </w:pPr>
    </w:p>
    <w:p w14:paraId="187EA49D" w14:textId="59807BDA" w:rsidR="009D5F6E" w:rsidRDefault="009D5F6E" w:rsidP="00E40D4F">
      <w:pPr>
        <w:ind w:firstLine="284"/>
        <w:jc w:val="both"/>
        <w:rPr>
          <w:rFonts w:ascii="Times New Roman" w:hAnsi="Times New Roman" w:cs="Times New Roman"/>
          <w:b/>
          <w:sz w:val="24"/>
          <w:szCs w:val="24"/>
        </w:rPr>
      </w:pPr>
    </w:p>
    <w:p w14:paraId="311C4D96" w14:textId="2AA0CC71" w:rsidR="009D5F6E" w:rsidRDefault="009D5F6E" w:rsidP="00E40D4F">
      <w:pPr>
        <w:ind w:firstLine="284"/>
        <w:jc w:val="both"/>
        <w:rPr>
          <w:rFonts w:ascii="Times New Roman" w:hAnsi="Times New Roman" w:cs="Times New Roman"/>
          <w:b/>
          <w:sz w:val="24"/>
          <w:szCs w:val="24"/>
        </w:rPr>
      </w:pPr>
    </w:p>
    <w:p w14:paraId="75CFE0FE" w14:textId="46F0CB89" w:rsidR="009D5F6E" w:rsidRDefault="009D5F6E" w:rsidP="00E40D4F">
      <w:pPr>
        <w:ind w:firstLine="284"/>
        <w:jc w:val="both"/>
        <w:rPr>
          <w:rFonts w:ascii="Times New Roman" w:hAnsi="Times New Roman" w:cs="Times New Roman"/>
          <w:b/>
          <w:sz w:val="24"/>
          <w:szCs w:val="24"/>
        </w:rPr>
      </w:pPr>
    </w:p>
    <w:p w14:paraId="1EBD1DEA" w14:textId="090630B3" w:rsidR="009D5F6E" w:rsidRDefault="009D5F6E" w:rsidP="00E40D4F">
      <w:pPr>
        <w:ind w:firstLine="284"/>
        <w:jc w:val="both"/>
        <w:rPr>
          <w:rFonts w:ascii="Times New Roman" w:hAnsi="Times New Roman" w:cs="Times New Roman"/>
          <w:b/>
          <w:sz w:val="24"/>
          <w:szCs w:val="24"/>
        </w:rPr>
      </w:pPr>
    </w:p>
    <w:p w14:paraId="4D86E69E" w14:textId="4F45CB16" w:rsidR="009D5F6E" w:rsidRDefault="009D5F6E" w:rsidP="00E40D4F">
      <w:pPr>
        <w:ind w:firstLine="284"/>
        <w:jc w:val="both"/>
        <w:rPr>
          <w:rFonts w:ascii="Times New Roman" w:hAnsi="Times New Roman" w:cs="Times New Roman"/>
          <w:b/>
          <w:sz w:val="24"/>
          <w:szCs w:val="24"/>
        </w:rPr>
      </w:pPr>
    </w:p>
    <w:p w14:paraId="438CF671" w14:textId="77777777" w:rsidR="009D5F6E" w:rsidRDefault="009D5F6E" w:rsidP="00E40D4F">
      <w:pPr>
        <w:ind w:firstLine="284"/>
        <w:jc w:val="both"/>
        <w:rPr>
          <w:rFonts w:ascii="Times New Roman" w:hAnsi="Times New Roman" w:cs="Times New Roman"/>
          <w:b/>
          <w:sz w:val="24"/>
          <w:szCs w:val="24"/>
        </w:rPr>
      </w:pPr>
    </w:p>
    <w:p w14:paraId="27952B7D" w14:textId="5D83AE5B" w:rsidR="008928BE" w:rsidRDefault="008928BE" w:rsidP="00E40D4F">
      <w:pPr>
        <w:ind w:firstLine="284"/>
        <w:jc w:val="both"/>
        <w:rPr>
          <w:rFonts w:ascii="Times New Roman" w:hAnsi="Times New Roman" w:cs="Times New Roman"/>
          <w:b/>
          <w:sz w:val="24"/>
          <w:szCs w:val="24"/>
        </w:rPr>
      </w:pPr>
    </w:p>
    <w:p w14:paraId="1FC4C269" w14:textId="48C2CB1B" w:rsidR="008928BE" w:rsidRDefault="008928BE" w:rsidP="00E40D4F">
      <w:pPr>
        <w:ind w:firstLine="284"/>
        <w:jc w:val="both"/>
        <w:rPr>
          <w:rFonts w:ascii="Times New Roman" w:hAnsi="Times New Roman" w:cs="Times New Roman"/>
          <w:b/>
          <w:sz w:val="24"/>
          <w:szCs w:val="24"/>
        </w:rPr>
      </w:pPr>
    </w:p>
    <w:p w14:paraId="73F6AF5C" w14:textId="61958C6C" w:rsidR="008928BE" w:rsidRDefault="008928BE" w:rsidP="00E40D4F">
      <w:pPr>
        <w:ind w:firstLine="284"/>
        <w:jc w:val="both"/>
        <w:rPr>
          <w:rFonts w:ascii="Times New Roman" w:hAnsi="Times New Roman" w:cs="Times New Roman"/>
          <w:b/>
          <w:sz w:val="24"/>
          <w:szCs w:val="24"/>
        </w:rPr>
      </w:pPr>
    </w:p>
    <w:p w14:paraId="4138F688" w14:textId="77777777" w:rsidR="008928BE" w:rsidRPr="007F3925" w:rsidRDefault="008928BE" w:rsidP="00E40D4F">
      <w:pPr>
        <w:ind w:firstLine="284"/>
        <w:jc w:val="both"/>
        <w:rPr>
          <w:rFonts w:ascii="Times New Roman" w:hAnsi="Times New Roman" w:cs="Times New Roman"/>
          <w:b/>
          <w:sz w:val="24"/>
          <w:szCs w:val="24"/>
        </w:rPr>
      </w:pPr>
    </w:p>
    <w:p w14:paraId="3A328855" w14:textId="3A68FBB1" w:rsidR="007F3925" w:rsidRPr="007F3925" w:rsidRDefault="00ED1811" w:rsidP="007F3925">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2</w:t>
      </w:r>
      <w:r w:rsidR="007F3925" w:rsidRPr="007F3925">
        <w:rPr>
          <w:rFonts w:ascii="Times New Roman" w:hAnsi="Times New Roman" w:cs="Times New Roman"/>
          <w:b/>
          <w:sz w:val="32"/>
          <w:szCs w:val="32"/>
        </w:rPr>
        <w:t>. ГРАФИЧЕСКИЕ МАТЕРИАЛЫ</w:t>
      </w:r>
    </w:p>
    <w:p w14:paraId="3FA4F188" w14:textId="77777777" w:rsidR="007F3925" w:rsidRDefault="007F3925" w:rsidP="00E40D4F">
      <w:pPr>
        <w:ind w:firstLine="284"/>
        <w:jc w:val="both"/>
        <w:rPr>
          <w:rFonts w:ascii="Times New Roman" w:hAnsi="Times New Roman" w:cs="Times New Roman"/>
          <w:sz w:val="24"/>
          <w:szCs w:val="24"/>
        </w:rPr>
      </w:pPr>
    </w:p>
    <w:p w14:paraId="35D2C147" w14:textId="77777777" w:rsidR="007F3925" w:rsidRDefault="007F3925" w:rsidP="00E40D4F">
      <w:pPr>
        <w:ind w:firstLine="284"/>
        <w:jc w:val="both"/>
        <w:rPr>
          <w:rFonts w:ascii="Times New Roman" w:hAnsi="Times New Roman" w:cs="Times New Roman"/>
          <w:sz w:val="24"/>
          <w:szCs w:val="24"/>
        </w:rPr>
      </w:pPr>
    </w:p>
    <w:p w14:paraId="714D9695" w14:textId="77777777" w:rsidR="007F3925" w:rsidRDefault="007F3925" w:rsidP="00E40D4F">
      <w:pPr>
        <w:ind w:firstLine="284"/>
        <w:jc w:val="both"/>
        <w:rPr>
          <w:rFonts w:ascii="Times New Roman" w:hAnsi="Times New Roman" w:cs="Times New Roman"/>
          <w:sz w:val="24"/>
          <w:szCs w:val="24"/>
        </w:rPr>
      </w:pPr>
    </w:p>
    <w:p w14:paraId="4896D182" w14:textId="77777777" w:rsidR="007F3925" w:rsidRDefault="007F3925" w:rsidP="00E40D4F">
      <w:pPr>
        <w:ind w:firstLine="284"/>
        <w:jc w:val="both"/>
        <w:rPr>
          <w:rFonts w:ascii="Times New Roman" w:hAnsi="Times New Roman" w:cs="Times New Roman"/>
          <w:sz w:val="24"/>
          <w:szCs w:val="24"/>
        </w:rPr>
      </w:pPr>
    </w:p>
    <w:p w14:paraId="5CF039F9" w14:textId="77777777" w:rsidR="007F3925" w:rsidRDefault="007F3925" w:rsidP="00E40D4F">
      <w:pPr>
        <w:ind w:firstLine="284"/>
        <w:jc w:val="both"/>
        <w:rPr>
          <w:rFonts w:ascii="Times New Roman" w:hAnsi="Times New Roman" w:cs="Times New Roman"/>
          <w:sz w:val="24"/>
          <w:szCs w:val="24"/>
        </w:rPr>
      </w:pPr>
    </w:p>
    <w:p w14:paraId="06ECE5D2" w14:textId="77777777" w:rsidR="007F3925" w:rsidRDefault="007F3925" w:rsidP="00E40D4F">
      <w:pPr>
        <w:ind w:firstLine="284"/>
        <w:jc w:val="both"/>
        <w:rPr>
          <w:rFonts w:ascii="Times New Roman" w:hAnsi="Times New Roman" w:cs="Times New Roman"/>
          <w:sz w:val="24"/>
          <w:szCs w:val="24"/>
        </w:rPr>
      </w:pPr>
    </w:p>
    <w:p w14:paraId="49394D08" w14:textId="77777777" w:rsidR="007F3925" w:rsidRDefault="007F3925" w:rsidP="00E40D4F">
      <w:pPr>
        <w:ind w:firstLine="284"/>
        <w:jc w:val="both"/>
        <w:rPr>
          <w:rFonts w:ascii="Times New Roman" w:hAnsi="Times New Roman" w:cs="Times New Roman"/>
          <w:sz w:val="24"/>
          <w:szCs w:val="24"/>
        </w:rPr>
      </w:pPr>
    </w:p>
    <w:p w14:paraId="364CF809" w14:textId="77777777" w:rsidR="007F3925" w:rsidRDefault="007F3925" w:rsidP="00E40D4F">
      <w:pPr>
        <w:ind w:firstLine="284"/>
        <w:jc w:val="both"/>
        <w:rPr>
          <w:rFonts w:ascii="Times New Roman" w:hAnsi="Times New Roman" w:cs="Times New Roman"/>
          <w:sz w:val="24"/>
          <w:szCs w:val="24"/>
        </w:rPr>
      </w:pPr>
    </w:p>
    <w:p w14:paraId="41D439BA" w14:textId="77777777" w:rsidR="007F3925" w:rsidRDefault="007F3925" w:rsidP="00E40D4F">
      <w:pPr>
        <w:ind w:firstLine="284"/>
        <w:jc w:val="both"/>
        <w:rPr>
          <w:rFonts w:ascii="Times New Roman" w:hAnsi="Times New Roman" w:cs="Times New Roman"/>
          <w:sz w:val="24"/>
          <w:szCs w:val="24"/>
        </w:rPr>
      </w:pPr>
    </w:p>
    <w:p w14:paraId="05B760DA" w14:textId="77777777" w:rsidR="007F3925" w:rsidRDefault="007F3925" w:rsidP="00E40D4F">
      <w:pPr>
        <w:ind w:firstLine="284"/>
        <w:jc w:val="both"/>
        <w:rPr>
          <w:rFonts w:ascii="Times New Roman" w:hAnsi="Times New Roman" w:cs="Times New Roman"/>
          <w:sz w:val="24"/>
          <w:szCs w:val="24"/>
        </w:rPr>
      </w:pPr>
    </w:p>
    <w:p w14:paraId="670B3B39" w14:textId="77777777" w:rsidR="007F3925" w:rsidRDefault="007F3925" w:rsidP="00E40D4F">
      <w:pPr>
        <w:ind w:firstLine="284"/>
        <w:jc w:val="both"/>
        <w:rPr>
          <w:rFonts w:ascii="Times New Roman" w:hAnsi="Times New Roman" w:cs="Times New Roman"/>
          <w:sz w:val="24"/>
          <w:szCs w:val="24"/>
        </w:rPr>
      </w:pPr>
    </w:p>
    <w:p w14:paraId="34EBE41B" w14:textId="77777777" w:rsidR="007F3925" w:rsidRDefault="007F3925" w:rsidP="00E40D4F">
      <w:pPr>
        <w:ind w:firstLine="284"/>
        <w:jc w:val="both"/>
        <w:rPr>
          <w:rFonts w:ascii="Times New Roman" w:hAnsi="Times New Roman" w:cs="Times New Roman"/>
          <w:sz w:val="24"/>
          <w:szCs w:val="24"/>
        </w:rPr>
      </w:pPr>
    </w:p>
    <w:p w14:paraId="589AB6F3" w14:textId="77777777" w:rsidR="007F3925" w:rsidRDefault="007F3925" w:rsidP="00E40D4F">
      <w:pPr>
        <w:ind w:firstLine="284"/>
        <w:jc w:val="both"/>
        <w:rPr>
          <w:rFonts w:ascii="Times New Roman" w:hAnsi="Times New Roman" w:cs="Times New Roman"/>
          <w:sz w:val="24"/>
          <w:szCs w:val="24"/>
        </w:rPr>
      </w:pPr>
    </w:p>
    <w:p w14:paraId="42696BA2" w14:textId="77777777" w:rsidR="007F3925" w:rsidRDefault="007F3925" w:rsidP="00E40D4F">
      <w:pPr>
        <w:ind w:firstLine="284"/>
        <w:jc w:val="both"/>
        <w:rPr>
          <w:rFonts w:ascii="Times New Roman" w:hAnsi="Times New Roman" w:cs="Times New Roman"/>
          <w:sz w:val="24"/>
          <w:szCs w:val="24"/>
        </w:rPr>
      </w:pPr>
    </w:p>
    <w:p w14:paraId="6152FA25" w14:textId="77777777" w:rsidR="007F3925" w:rsidRDefault="007F3925" w:rsidP="00E40D4F">
      <w:pPr>
        <w:ind w:firstLine="284"/>
        <w:jc w:val="both"/>
        <w:rPr>
          <w:rFonts w:ascii="Times New Roman" w:hAnsi="Times New Roman" w:cs="Times New Roman"/>
          <w:sz w:val="24"/>
          <w:szCs w:val="24"/>
        </w:rPr>
      </w:pPr>
    </w:p>
    <w:p w14:paraId="4753448B" w14:textId="77777777" w:rsidR="007F3925" w:rsidRDefault="007F3925" w:rsidP="00E40D4F">
      <w:pPr>
        <w:ind w:firstLine="284"/>
        <w:jc w:val="both"/>
        <w:rPr>
          <w:rFonts w:ascii="Times New Roman" w:hAnsi="Times New Roman" w:cs="Times New Roman"/>
          <w:sz w:val="24"/>
          <w:szCs w:val="24"/>
        </w:rPr>
      </w:pPr>
    </w:p>
    <w:p w14:paraId="60795FF0" w14:textId="77777777" w:rsidR="007F3925" w:rsidRDefault="007F3925" w:rsidP="00E40D4F">
      <w:pPr>
        <w:ind w:firstLine="284"/>
        <w:jc w:val="both"/>
        <w:rPr>
          <w:rFonts w:ascii="Times New Roman" w:hAnsi="Times New Roman" w:cs="Times New Roman"/>
          <w:sz w:val="24"/>
          <w:szCs w:val="24"/>
        </w:rPr>
      </w:pPr>
    </w:p>
    <w:p w14:paraId="2B62530E" w14:textId="77777777" w:rsidR="007F3925" w:rsidRDefault="007F3925" w:rsidP="00E40D4F">
      <w:pPr>
        <w:ind w:firstLine="284"/>
        <w:jc w:val="both"/>
        <w:rPr>
          <w:rFonts w:ascii="Times New Roman" w:hAnsi="Times New Roman" w:cs="Times New Roman"/>
          <w:sz w:val="24"/>
          <w:szCs w:val="24"/>
        </w:rPr>
      </w:pPr>
    </w:p>
    <w:p w14:paraId="761903E5" w14:textId="77777777" w:rsidR="007F3925" w:rsidRDefault="007F3925" w:rsidP="00E40D4F">
      <w:pPr>
        <w:ind w:firstLine="284"/>
        <w:jc w:val="both"/>
        <w:rPr>
          <w:rFonts w:ascii="Times New Roman" w:hAnsi="Times New Roman" w:cs="Times New Roman"/>
          <w:sz w:val="24"/>
          <w:szCs w:val="24"/>
        </w:rPr>
      </w:pPr>
    </w:p>
    <w:p w14:paraId="38B750CB" w14:textId="77777777" w:rsidR="007F3925" w:rsidRDefault="007F3925" w:rsidP="00E40D4F">
      <w:pPr>
        <w:ind w:firstLine="284"/>
        <w:jc w:val="both"/>
        <w:rPr>
          <w:rFonts w:ascii="Times New Roman" w:hAnsi="Times New Roman" w:cs="Times New Roman"/>
          <w:sz w:val="24"/>
          <w:szCs w:val="24"/>
        </w:rPr>
      </w:pPr>
    </w:p>
    <w:p w14:paraId="6BA34519" w14:textId="77777777" w:rsidR="007F3925" w:rsidRDefault="007F3925" w:rsidP="00E40D4F">
      <w:pPr>
        <w:ind w:firstLine="284"/>
        <w:jc w:val="both"/>
        <w:rPr>
          <w:rFonts w:ascii="Times New Roman" w:hAnsi="Times New Roman" w:cs="Times New Roman"/>
          <w:sz w:val="24"/>
          <w:szCs w:val="24"/>
        </w:rPr>
      </w:pPr>
    </w:p>
    <w:p w14:paraId="719EC99D" w14:textId="77777777" w:rsidR="007F3925" w:rsidRDefault="007F3925" w:rsidP="00E40D4F">
      <w:pPr>
        <w:ind w:firstLine="284"/>
        <w:jc w:val="both"/>
        <w:rPr>
          <w:rFonts w:ascii="Times New Roman" w:hAnsi="Times New Roman" w:cs="Times New Roman"/>
          <w:sz w:val="24"/>
          <w:szCs w:val="24"/>
        </w:rPr>
      </w:pPr>
    </w:p>
    <w:p w14:paraId="73A97DD9" w14:textId="77777777" w:rsidR="007F3925" w:rsidRDefault="007F3925" w:rsidP="00E40D4F">
      <w:pPr>
        <w:ind w:firstLine="284"/>
        <w:jc w:val="both"/>
        <w:rPr>
          <w:rFonts w:ascii="Times New Roman" w:hAnsi="Times New Roman" w:cs="Times New Roman"/>
          <w:sz w:val="24"/>
          <w:szCs w:val="24"/>
        </w:rPr>
      </w:pPr>
    </w:p>
    <w:p w14:paraId="484DEABD" w14:textId="77777777" w:rsidR="007F3925" w:rsidRDefault="007F3925" w:rsidP="00E40D4F">
      <w:pPr>
        <w:ind w:firstLine="284"/>
        <w:jc w:val="both"/>
        <w:rPr>
          <w:rFonts w:ascii="Times New Roman" w:hAnsi="Times New Roman" w:cs="Times New Roman"/>
          <w:sz w:val="24"/>
          <w:szCs w:val="24"/>
        </w:rPr>
      </w:pPr>
    </w:p>
    <w:p w14:paraId="703326B4" w14:textId="77777777" w:rsidR="007F3925" w:rsidRDefault="007F3925" w:rsidP="00E40D4F">
      <w:pPr>
        <w:ind w:firstLine="284"/>
        <w:jc w:val="both"/>
        <w:rPr>
          <w:rFonts w:ascii="Times New Roman" w:hAnsi="Times New Roman" w:cs="Times New Roman"/>
          <w:sz w:val="24"/>
          <w:szCs w:val="24"/>
        </w:rPr>
      </w:pPr>
    </w:p>
    <w:p w14:paraId="7560C39E" w14:textId="77777777" w:rsidR="007F3925" w:rsidRDefault="007F3925" w:rsidP="00E40D4F">
      <w:pPr>
        <w:ind w:firstLine="284"/>
        <w:jc w:val="both"/>
        <w:rPr>
          <w:rFonts w:ascii="Times New Roman" w:hAnsi="Times New Roman" w:cs="Times New Roman"/>
          <w:sz w:val="24"/>
          <w:szCs w:val="24"/>
        </w:rPr>
      </w:pPr>
    </w:p>
    <w:p w14:paraId="1C3D8AE6" w14:textId="77777777" w:rsidR="007F3925" w:rsidRDefault="007F3925" w:rsidP="00E40D4F">
      <w:pPr>
        <w:ind w:firstLine="284"/>
        <w:jc w:val="both"/>
        <w:rPr>
          <w:rFonts w:ascii="Times New Roman" w:hAnsi="Times New Roman" w:cs="Times New Roman"/>
          <w:sz w:val="24"/>
          <w:szCs w:val="24"/>
        </w:rPr>
      </w:pPr>
    </w:p>
    <w:p w14:paraId="00064ED5" w14:textId="77777777" w:rsidR="007F3925" w:rsidRDefault="007F3925" w:rsidP="00E40D4F">
      <w:pPr>
        <w:ind w:firstLine="284"/>
        <w:jc w:val="both"/>
        <w:rPr>
          <w:rFonts w:ascii="Times New Roman" w:hAnsi="Times New Roman" w:cs="Times New Roman"/>
          <w:sz w:val="24"/>
          <w:szCs w:val="24"/>
        </w:rPr>
      </w:pPr>
    </w:p>
    <w:p w14:paraId="0D0AFA7A" w14:textId="77777777" w:rsidR="007F3925" w:rsidRDefault="007F3925" w:rsidP="00E40D4F">
      <w:pPr>
        <w:ind w:firstLine="284"/>
        <w:jc w:val="both"/>
        <w:rPr>
          <w:rFonts w:ascii="Times New Roman" w:hAnsi="Times New Roman" w:cs="Times New Roman"/>
          <w:sz w:val="24"/>
          <w:szCs w:val="24"/>
        </w:rPr>
      </w:pPr>
    </w:p>
    <w:p w14:paraId="7937DD87" w14:textId="77777777" w:rsidR="007F3925" w:rsidRDefault="007F3925" w:rsidP="00E40D4F">
      <w:pPr>
        <w:ind w:firstLine="284"/>
        <w:jc w:val="both"/>
        <w:rPr>
          <w:rFonts w:ascii="Times New Roman" w:hAnsi="Times New Roman" w:cs="Times New Roman"/>
          <w:sz w:val="24"/>
          <w:szCs w:val="24"/>
        </w:rPr>
      </w:pPr>
    </w:p>
    <w:p w14:paraId="6F3A8F47" w14:textId="77777777" w:rsidR="007F3925" w:rsidRDefault="007F3925" w:rsidP="00E40D4F">
      <w:pPr>
        <w:ind w:firstLine="284"/>
        <w:jc w:val="both"/>
        <w:rPr>
          <w:rFonts w:ascii="Times New Roman" w:hAnsi="Times New Roman" w:cs="Times New Roman"/>
          <w:sz w:val="24"/>
          <w:szCs w:val="24"/>
        </w:rPr>
      </w:pPr>
    </w:p>
    <w:p w14:paraId="34977B93" w14:textId="77777777" w:rsidR="007F3925" w:rsidRDefault="007F3925" w:rsidP="00E40D4F">
      <w:pPr>
        <w:ind w:firstLine="284"/>
        <w:jc w:val="both"/>
        <w:rPr>
          <w:rFonts w:ascii="Times New Roman" w:hAnsi="Times New Roman" w:cs="Times New Roman"/>
          <w:sz w:val="24"/>
          <w:szCs w:val="24"/>
        </w:rPr>
      </w:pPr>
    </w:p>
    <w:p w14:paraId="326C75B8" w14:textId="77777777" w:rsidR="007F3925" w:rsidRDefault="007F3925" w:rsidP="00E40D4F">
      <w:pPr>
        <w:ind w:firstLine="284"/>
        <w:jc w:val="both"/>
        <w:rPr>
          <w:rFonts w:ascii="Times New Roman" w:hAnsi="Times New Roman" w:cs="Times New Roman"/>
          <w:sz w:val="24"/>
          <w:szCs w:val="24"/>
        </w:rPr>
      </w:pPr>
    </w:p>
    <w:p w14:paraId="05ECD9FB" w14:textId="77777777" w:rsidR="007F3925" w:rsidRDefault="007F3925" w:rsidP="00E40D4F">
      <w:pPr>
        <w:ind w:firstLine="284"/>
        <w:jc w:val="both"/>
        <w:rPr>
          <w:rFonts w:ascii="Times New Roman" w:hAnsi="Times New Roman" w:cs="Times New Roman"/>
          <w:sz w:val="24"/>
          <w:szCs w:val="24"/>
        </w:rPr>
      </w:pPr>
    </w:p>
    <w:p w14:paraId="6A732642" w14:textId="77777777" w:rsidR="007F3925" w:rsidRDefault="007F3925" w:rsidP="00E40D4F">
      <w:pPr>
        <w:ind w:firstLine="284"/>
        <w:jc w:val="both"/>
        <w:rPr>
          <w:rFonts w:ascii="Times New Roman" w:hAnsi="Times New Roman" w:cs="Times New Roman"/>
          <w:sz w:val="24"/>
          <w:szCs w:val="24"/>
        </w:rPr>
      </w:pPr>
    </w:p>
    <w:p w14:paraId="5E8F9508" w14:textId="77777777" w:rsidR="007F3925" w:rsidRDefault="007F3925" w:rsidP="00E40D4F">
      <w:pPr>
        <w:ind w:firstLine="284"/>
        <w:jc w:val="both"/>
        <w:rPr>
          <w:rFonts w:ascii="Times New Roman" w:hAnsi="Times New Roman" w:cs="Times New Roman"/>
          <w:sz w:val="24"/>
          <w:szCs w:val="24"/>
        </w:rPr>
      </w:pPr>
    </w:p>
    <w:p w14:paraId="455532B1" w14:textId="77777777" w:rsidR="007F3925" w:rsidRDefault="007F3925" w:rsidP="00E40D4F">
      <w:pPr>
        <w:ind w:firstLine="284"/>
        <w:jc w:val="both"/>
        <w:rPr>
          <w:rFonts w:ascii="Times New Roman" w:hAnsi="Times New Roman" w:cs="Times New Roman"/>
          <w:sz w:val="24"/>
          <w:szCs w:val="24"/>
        </w:rPr>
      </w:pPr>
    </w:p>
    <w:p w14:paraId="70868185" w14:textId="77777777" w:rsidR="007F3925" w:rsidRDefault="007F3925" w:rsidP="00E40D4F">
      <w:pPr>
        <w:ind w:firstLine="284"/>
        <w:jc w:val="both"/>
        <w:rPr>
          <w:rFonts w:ascii="Times New Roman" w:hAnsi="Times New Roman" w:cs="Times New Roman"/>
          <w:sz w:val="24"/>
          <w:szCs w:val="24"/>
        </w:rPr>
      </w:pPr>
    </w:p>
    <w:p w14:paraId="7323C79F" w14:textId="77777777" w:rsidR="007F3925" w:rsidRDefault="007F3925" w:rsidP="00E40D4F">
      <w:pPr>
        <w:ind w:firstLine="284"/>
        <w:jc w:val="both"/>
        <w:rPr>
          <w:rFonts w:ascii="Times New Roman" w:hAnsi="Times New Roman" w:cs="Times New Roman"/>
          <w:sz w:val="24"/>
          <w:szCs w:val="24"/>
        </w:rPr>
      </w:pPr>
    </w:p>
    <w:p w14:paraId="3EAE05CA" w14:textId="77777777" w:rsidR="007F3925" w:rsidRDefault="007F3925" w:rsidP="00E40D4F">
      <w:pPr>
        <w:ind w:firstLine="284"/>
        <w:jc w:val="both"/>
        <w:rPr>
          <w:rFonts w:ascii="Times New Roman" w:hAnsi="Times New Roman" w:cs="Times New Roman"/>
          <w:sz w:val="24"/>
          <w:szCs w:val="24"/>
        </w:rPr>
      </w:pPr>
    </w:p>
    <w:p w14:paraId="3520E6EF" w14:textId="77777777" w:rsidR="007F3925" w:rsidRDefault="007F3925" w:rsidP="00E40D4F">
      <w:pPr>
        <w:ind w:firstLine="284"/>
        <w:jc w:val="both"/>
        <w:rPr>
          <w:rFonts w:ascii="Times New Roman" w:hAnsi="Times New Roman" w:cs="Times New Roman"/>
          <w:sz w:val="24"/>
          <w:szCs w:val="24"/>
        </w:rPr>
      </w:pPr>
    </w:p>
    <w:p w14:paraId="4A481C6A" w14:textId="77777777" w:rsidR="007F3925" w:rsidRDefault="007F3925" w:rsidP="00E40D4F">
      <w:pPr>
        <w:ind w:firstLine="284"/>
        <w:jc w:val="both"/>
        <w:rPr>
          <w:rFonts w:ascii="Times New Roman" w:hAnsi="Times New Roman" w:cs="Times New Roman"/>
          <w:sz w:val="24"/>
          <w:szCs w:val="24"/>
        </w:rPr>
      </w:pPr>
    </w:p>
    <w:p w14:paraId="4B76F42F" w14:textId="77777777" w:rsidR="007F3925" w:rsidRDefault="007F3925" w:rsidP="00E40D4F">
      <w:pPr>
        <w:ind w:firstLine="284"/>
        <w:jc w:val="both"/>
        <w:rPr>
          <w:rFonts w:ascii="Times New Roman" w:hAnsi="Times New Roman" w:cs="Times New Roman"/>
          <w:sz w:val="24"/>
          <w:szCs w:val="24"/>
        </w:rPr>
      </w:pPr>
    </w:p>
    <w:p w14:paraId="2D829B92" w14:textId="77777777" w:rsidR="007F3925" w:rsidRDefault="007F3925" w:rsidP="00E40D4F">
      <w:pPr>
        <w:ind w:firstLine="284"/>
        <w:jc w:val="both"/>
        <w:rPr>
          <w:rFonts w:ascii="Times New Roman" w:hAnsi="Times New Roman" w:cs="Times New Roman"/>
          <w:sz w:val="24"/>
          <w:szCs w:val="24"/>
        </w:rPr>
      </w:pPr>
    </w:p>
    <w:p w14:paraId="06970A7B" w14:textId="77777777" w:rsidR="007F3925" w:rsidRDefault="007F3925" w:rsidP="00E40D4F">
      <w:pPr>
        <w:ind w:firstLine="284"/>
        <w:jc w:val="both"/>
        <w:rPr>
          <w:rFonts w:ascii="Times New Roman" w:hAnsi="Times New Roman" w:cs="Times New Roman"/>
          <w:sz w:val="24"/>
          <w:szCs w:val="24"/>
        </w:rPr>
      </w:pPr>
    </w:p>
    <w:p w14:paraId="6B79CD60" w14:textId="77777777" w:rsidR="007F3925" w:rsidRDefault="007F3925" w:rsidP="00E40D4F">
      <w:pPr>
        <w:ind w:firstLine="284"/>
        <w:jc w:val="both"/>
        <w:rPr>
          <w:rFonts w:ascii="Times New Roman" w:hAnsi="Times New Roman" w:cs="Times New Roman"/>
          <w:sz w:val="24"/>
          <w:szCs w:val="24"/>
        </w:rPr>
      </w:pPr>
    </w:p>
    <w:p w14:paraId="3AC8BAA9" w14:textId="77777777" w:rsidR="007F3925" w:rsidRDefault="007F3925" w:rsidP="00E40D4F">
      <w:pPr>
        <w:ind w:firstLine="284"/>
        <w:jc w:val="both"/>
        <w:rPr>
          <w:rFonts w:ascii="Times New Roman" w:hAnsi="Times New Roman" w:cs="Times New Roman"/>
          <w:sz w:val="24"/>
          <w:szCs w:val="24"/>
        </w:rPr>
      </w:pPr>
    </w:p>
    <w:p w14:paraId="41ADB6B1" w14:textId="77777777" w:rsidR="007F3925" w:rsidRDefault="007F3925" w:rsidP="00E40D4F">
      <w:pPr>
        <w:ind w:firstLine="284"/>
        <w:jc w:val="both"/>
        <w:rPr>
          <w:rFonts w:ascii="Times New Roman" w:hAnsi="Times New Roman" w:cs="Times New Roman"/>
          <w:sz w:val="24"/>
          <w:szCs w:val="24"/>
        </w:rPr>
      </w:pPr>
    </w:p>
    <w:p w14:paraId="40468136" w14:textId="77777777" w:rsidR="007F3925" w:rsidRDefault="007F3925" w:rsidP="00E40D4F">
      <w:pPr>
        <w:ind w:firstLine="284"/>
        <w:jc w:val="both"/>
        <w:rPr>
          <w:rFonts w:ascii="Times New Roman" w:hAnsi="Times New Roman" w:cs="Times New Roman"/>
          <w:sz w:val="24"/>
          <w:szCs w:val="24"/>
        </w:rPr>
      </w:pPr>
    </w:p>
    <w:p w14:paraId="6BD7D772" w14:textId="77777777" w:rsidR="007F3925" w:rsidRDefault="007F3925" w:rsidP="00E40D4F">
      <w:pPr>
        <w:ind w:firstLine="284"/>
        <w:jc w:val="both"/>
        <w:rPr>
          <w:rFonts w:ascii="Times New Roman" w:hAnsi="Times New Roman" w:cs="Times New Roman"/>
          <w:sz w:val="24"/>
          <w:szCs w:val="24"/>
        </w:rPr>
      </w:pPr>
    </w:p>
    <w:p w14:paraId="527120A8" w14:textId="77777777" w:rsidR="007F3925" w:rsidRDefault="007F3925" w:rsidP="00E40D4F">
      <w:pPr>
        <w:ind w:firstLine="284"/>
        <w:jc w:val="both"/>
        <w:rPr>
          <w:rFonts w:ascii="Times New Roman" w:hAnsi="Times New Roman" w:cs="Times New Roman"/>
          <w:sz w:val="24"/>
          <w:szCs w:val="24"/>
        </w:rPr>
      </w:pPr>
    </w:p>
    <w:p w14:paraId="58FEAAC4" w14:textId="77777777" w:rsidR="007F3925" w:rsidRDefault="007F3925" w:rsidP="00E40D4F">
      <w:pPr>
        <w:ind w:firstLine="284"/>
        <w:jc w:val="both"/>
        <w:rPr>
          <w:rFonts w:ascii="Times New Roman" w:hAnsi="Times New Roman" w:cs="Times New Roman"/>
          <w:sz w:val="24"/>
          <w:szCs w:val="24"/>
        </w:rPr>
      </w:pPr>
    </w:p>
    <w:p w14:paraId="3CEA03F6" w14:textId="77777777" w:rsidR="007F3925" w:rsidRDefault="007F3925" w:rsidP="00E40D4F">
      <w:pPr>
        <w:ind w:firstLine="284"/>
        <w:jc w:val="both"/>
        <w:rPr>
          <w:rFonts w:ascii="Times New Roman" w:hAnsi="Times New Roman" w:cs="Times New Roman"/>
          <w:sz w:val="24"/>
          <w:szCs w:val="24"/>
        </w:rPr>
      </w:pPr>
    </w:p>
    <w:p w14:paraId="78A6B746" w14:textId="77777777" w:rsidR="007F3925" w:rsidRDefault="007F3925" w:rsidP="00E40D4F">
      <w:pPr>
        <w:ind w:firstLine="284"/>
        <w:jc w:val="both"/>
        <w:rPr>
          <w:rFonts w:ascii="Times New Roman" w:hAnsi="Times New Roman" w:cs="Times New Roman"/>
          <w:sz w:val="24"/>
          <w:szCs w:val="24"/>
        </w:rPr>
      </w:pPr>
    </w:p>
    <w:p w14:paraId="2ED20080" w14:textId="77777777" w:rsidR="007F3925" w:rsidRDefault="007F3925" w:rsidP="00E40D4F">
      <w:pPr>
        <w:ind w:firstLine="284"/>
        <w:jc w:val="both"/>
        <w:rPr>
          <w:rFonts w:ascii="Times New Roman" w:hAnsi="Times New Roman" w:cs="Times New Roman"/>
          <w:sz w:val="24"/>
          <w:szCs w:val="24"/>
        </w:rPr>
      </w:pPr>
    </w:p>
    <w:p w14:paraId="496A02F2" w14:textId="77777777" w:rsidR="007F3925" w:rsidRDefault="007F3925" w:rsidP="00E40D4F">
      <w:pPr>
        <w:ind w:firstLine="284"/>
        <w:jc w:val="both"/>
        <w:rPr>
          <w:rFonts w:ascii="Times New Roman" w:hAnsi="Times New Roman" w:cs="Times New Roman"/>
          <w:sz w:val="24"/>
          <w:szCs w:val="24"/>
        </w:rPr>
      </w:pPr>
    </w:p>
    <w:p w14:paraId="02FFCC98" w14:textId="77777777" w:rsidR="007F3925" w:rsidRDefault="007F3925" w:rsidP="00E40D4F">
      <w:pPr>
        <w:ind w:firstLine="284"/>
        <w:jc w:val="both"/>
        <w:rPr>
          <w:rFonts w:ascii="Times New Roman" w:hAnsi="Times New Roman" w:cs="Times New Roman"/>
          <w:sz w:val="24"/>
          <w:szCs w:val="24"/>
        </w:rPr>
      </w:pPr>
    </w:p>
    <w:p w14:paraId="2A588C0E" w14:textId="77777777" w:rsidR="007F3925" w:rsidRDefault="007F3925" w:rsidP="00E40D4F">
      <w:pPr>
        <w:ind w:firstLine="284"/>
        <w:jc w:val="both"/>
        <w:rPr>
          <w:rFonts w:ascii="Times New Roman" w:hAnsi="Times New Roman" w:cs="Times New Roman"/>
          <w:sz w:val="24"/>
          <w:szCs w:val="24"/>
        </w:rPr>
      </w:pPr>
    </w:p>
    <w:p w14:paraId="2201CEB4" w14:textId="77777777" w:rsidR="007F3925" w:rsidRDefault="007F3925" w:rsidP="00E40D4F">
      <w:pPr>
        <w:ind w:firstLine="284"/>
        <w:jc w:val="both"/>
        <w:rPr>
          <w:rFonts w:ascii="Times New Roman" w:hAnsi="Times New Roman" w:cs="Times New Roman"/>
          <w:sz w:val="24"/>
          <w:szCs w:val="24"/>
        </w:rPr>
      </w:pPr>
    </w:p>
    <w:p w14:paraId="3A63A329" w14:textId="77777777" w:rsidR="007F3925" w:rsidRDefault="007F3925" w:rsidP="00E40D4F">
      <w:pPr>
        <w:ind w:firstLine="284"/>
        <w:jc w:val="both"/>
        <w:rPr>
          <w:rFonts w:ascii="Times New Roman" w:hAnsi="Times New Roman" w:cs="Times New Roman"/>
          <w:sz w:val="24"/>
          <w:szCs w:val="24"/>
        </w:rPr>
      </w:pPr>
    </w:p>
    <w:p w14:paraId="1B773895" w14:textId="77777777" w:rsidR="007F3925" w:rsidRDefault="007F3925" w:rsidP="00E40D4F">
      <w:pPr>
        <w:ind w:firstLine="284"/>
        <w:jc w:val="both"/>
        <w:rPr>
          <w:rFonts w:ascii="Times New Roman" w:hAnsi="Times New Roman" w:cs="Times New Roman"/>
          <w:sz w:val="24"/>
          <w:szCs w:val="24"/>
        </w:rPr>
      </w:pPr>
    </w:p>
    <w:p w14:paraId="47C27A0E" w14:textId="77777777" w:rsidR="007F3925" w:rsidRDefault="007F3925" w:rsidP="00E40D4F">
      <w:pPr>
        <w:ind w:firstLine="284"/>
        <w:jc w:val="both"/>
        <w:rPr>
          <w:rFonts w:ascii="Times New Roman" w:hAnsi="Times New Roman" w:cs="Times New Roman"/>
          <w:sz w:val="24"/>
          <w:szCs w:val="24"/>
        </w:rPr>
      </w:pPr>
    </w:p>
    <w:p w14:paraId="0AD14155" w14:textId="77777777" w:rsidR="007F3925" w:rsidRDefault="007F3925" w:rsidP="00E40D4F">
      <w:pPr>
        <w:ind w:firstLine="284"/>
        <w:jc w:val="both"/>
        <w:rPr>
          <w:rFonts w:ascii="Times New Roman" w:hAnsi="Times New Roman" w:cs="Times New Roman"/>
          <w:sz w:val="24"/>
          <w:szCs w:val="24"/>
        </w:rPr>
      </w:pPr>
    </w:p>
    <w:p w14:paraId="18C40FFB" w14:textId="77777777" w:rsidR="007F3925" w:rsidRDefault="007F3925" w:rsidP="00E40D4F">
      <w:pPr>
        <w:ind w:firstLine="284"/>
        <w:jc w:val="both"/>
        <w:rPr>
          <w:rFonts w:ascii="Times New Roman" w:hAnsi="Times New Roman" w:cs="Times New Roman"/>
          <w:sz w:val="24"/>
          <w:szCs w:val="24"/>
        </w:rPr>
      </w:pPr>
    </w:p>
    <w:p w14:paraId="34A5C934" w14:textId="77777777" w:rsidR="007F3925" w:rsidRDefault="007F3925" w:rsidP="00E40D4F">
      <w:pPr>
        <w:ind w:firstLine="284"/>
        <w:jc w:val="both"/>
        <w:rPr>
          <w:rFonts w:ascii="Times New Roman" w:hAnsi="Times New Roman" w:cs="Times New Roman"/>
          <w:sz w:val="24"/>
          <w:szCs w:val="24"/>
        </w:rPr>
      </w:pPr>
    </w:p>
    <w:p w14:paraId="5724B27F" w14:textId="77777777" w:rsidR="007F3925" w:rsidRDefault="007F3925" w:rsidP="00E40D4F">
      <w:pPr>
        <w:ind w:firstLine="284"/>
        <w:jc w:val="both"/>
        <w:rPr>
          <w:rFonts w:ascii="Times New Roman" w:hAnsi="Times New Roman" w:cs="Times New Roman"/>
          <w:sz w:val="24"/>
          <w:szCs w:val="24"/>
        </w:rPr>
      </w:pPr>
    </w:p>
    <w:p w14:paraId="35E08D7A" w14:textId="77777777" w:rsidR="007F3925" w:rsidRDefault="007F3925" w:rsidP="00E40D4F">
      <w:pPr>
        <w:ind w:firstLine="284"/>
        <w:jc w:val="both"/>
        <w:rPr>
          <w:rFonts w:ascii="Times New Roman" w:hAnsi="Times New Roman" w:cs="Times New Roman"/>
          <w:sz w:val="24"/>
          <w:szCs w:val="24"/>
        </w:rPr>
      </w:pPr>
    </w:p>
    <w:p w14:paraId="02A044E9" w14:textId="77777777" w:rsidR="007F3925" w:rsidRDefault="007F3925" w:rsidP="00E40D4F">
      <w:pPr>
        <w:ind w:firstLine="284"/>
        <w:jc w:val="both"/>
        <w:rPr>
          <w:rFonts w:ascii="Times New Roman" w:hAnsi="Times New Roman" w:cs="Times New Roman"/>
          <w:sz w:val="24"/>
          <w:szCs w:val="24"/>
        </w:rPr>
      </w:pPr>
    </w:p>
    <w:p w14:paraId="59804BFA" w14:textId="77777777" w:rsidR="007F3925" w:rsidRDefault="007F3925" w:rsidP="00E40D4F">
      <w:pPr>
        <w:ind w:firstLine="284"/>
        <w:jc w:val="both"/>
        <w:rPr>
          <w:rFonts w:ascii="Times New Roman" w:hAnsi="Times New Roman" w:cs="Times New Roman"/>
          <w:sz w:val="24"/>
          <w:szCs w:val="24"/>
        </w:rPr>
      </w:pPr>
    </w:p>
    <w:p w14:paraId="29EF8B8B" w14:textId="77777777" w:rsidR="007F3925" w:rsidRDefault="007F3925" w:rsidP="00E40D4F">
      <w:pPr>
        <w:ind w:firstLine="284"/>
        <w:jc w:val="both"/>
        <w:rPr>
          <w:rFonts w:ascii="Times New Roman" w:hAnsi="Times New Roman" w:cs="Times New Roman"/>
          <w:sz w:val="24"/>
          <w:szCs w:val="24"/>
        </w:rPr>
      </w:pPr>
    </w:p>
    <w:p w14:paraId="65C9162E" w14:textId="77777777" w:rsidR="007F3925" w:rsidRDefault="007F3925" w:rsidP="00E40D4F">
      <w:pPr>
        <w:ind w:firstLine="284"/>
        <w:jc w:val="both"/>
        <w:rPr>
          <w:rFonts w:ascii="Times New Roman" w:hAnsi="Times New Roman" w:cs="Times New Roman"/>
          <w:sz w:val="24"/>
          <w:szCs w:val="24"/>
        </w:rPr>
      </w:pPr>
    </w:p>
    <w:p w14:paraId="6E64D5E0" w14:textId="77777777" w:rsidR="007F3925" w:rsidRDefault="007F3925" w:rsidP="00E40D4F">
      <w:pPr>
        <w:ind w:firstLine="284"/>
        <w:jc w:val="both"/>
        <w:rPr>
          <w:rFonts w:ascii="Times New Roman" w:hAnsi="Times New Roman" w:cs="Times New Roman"/>
          <w:sz w:val="24"/>
          <w:szCs w:val="24"/>
        </w:rPr>
      </w:pPr>
    </w:p>
    <w:p w14:paraId="2D6DD32F" w14:textId="77777777" w:rsidR="007F3925" w:rsidRDefault="007F3925" w:rsidP="00E40D4F">
      <w:pPr>
        <w:ind w:firstLine="284"/>
        <w:jc w:val="both"/>
        <w:rPr>
          <w:rFonts w:ascii="Times New Roman" w:hAnsi="Times New Roman" w:cs="Times New Roman"/>
          <w:sz w:val="24"/>
          <w:szCs w:val="24"/>
        </w:rPr>
      </w:pPr>
    </w:p>
    <w:p w14:paraId="694B7F9F" w14:textId="77777777" w:rsidR="007F3925" w:rsidRDefault="007F3925" w:rsidP="00E40D4F">
      <w:pPr>
        <w:ind w:firstLine="284"/>
        <w:jc w:val="both"/>
        <w:rPr>
          <w:rFonts w:ascii="Times New Roman" w:hAnsi="Times New Roman" w:cs="Times New Roman"/>
          <w:sz w:val="24"/>
          <w:szCs w:val="24"/>
        </w:rPr>
      </w:pPr>
    </w:p>
    <w:p w14:paraId="106BF6E4" w14:textId="77777777" w:rsidR="007F3925" w:rsidRDefault="007F3925" w:rsidP="00E40D4F">
      <w:pPr>
        <w:ind w:firstLine="284"/>
        <w:jc w:val="both"/>
        <w:rPr>
          <w:rFonts w:ascii="Times New Roman" w:hAnsi="Times New Roman" w:cs="Times New Roman"/>
          <w:sz w:val="24"/>
          <w:szCs w:val="24"/>
        </w:rPr>
      </w:pPr>
    </w:p>
    <w:p w14:paraId="18EB5389" w14:textId="77777777" w:rsidR="007F3925" w:rsidRDefault="007F3925" w:rsidP="00E40D4F">
      <w:pPr>
        <w:ind w:firstLine="284"/>
        <w:jc w:val="both"/>
        <w:rPr>
          <w:rFonts w:ascii="Times New Roman" w:hAnsi="Times New Roman" w:cs="Times New Roman"/>
          <w:sz w:val="24"/>
          <w:szCs w:val="24"/>
        </w:rPr>
      </w:pPr>
    </w:p>
    <w:p w14:paraId="16F065EB" w14:textId="77777777" w:rsidR="007F3925" w:rsidRDefault="007F3925" w:rsidP="00E40D4F">
      <w:pPr>
        <w:ind w:firstLine="284"/>
        <w:jc w:val="both"/>
        <w:rPr>
          <w:rFonts w:ascii="Times New Roman" w:hAnsi="Times New Roman" w:cs="Times New Roman"/>
          <w:sz w:val="24"/>
          <w:szCs w:val="24"/>
        </w:rPr>
      </w:pPr>
    </w:p>
    <w:p w14:paraId="1F82B639" w14:textId="77777777" w:rsidR="007F3925" w:rsidRDefault="007F3925" w:rsidP="00E40D4F">
      <w:pPr>
        <w:ind w:firstLine="284"/>
        <w:jc w:val="both"/>
        <w:rPr>
          <w:rFonts w:ascii="Times New Roman" w:hAnsi="Times New Roman" w:cs="Times New Roman"/>
          <w:sz w:val="24"/>
          <w:szCs w:val="24"/>
        </w:rPr>
      </w:pPr>
    </w:p>
    <w:p w14:paraId="749577FA" w14:textId="77777777" w:rsidR="007F3925" w:rsidRDefault="007F3925" w:rsidP="00E40D4F">
      <w:pPr>
        <w:ind w:firstLine="284"/>
        <w:jc w:val="both"/>
        <w:rPr>
          <w:rFonts w:ascii="Times New Roman" w:hAnsi="Times New Roman" w:cs="Times New Roman"/>
          <w:sz w:val="24"/>
          <w:szCs w:val="24"/>
        </w:rPr>
      </w:pPr>
    </w:p>
    <w:p w14:paraId="2528B8C5" w14:textId="77777777" w:rsidR="007F3925" w:rsidRDefault="007F3925" w:rsidP="00E40D4F">
      <w:pPr>
        <w:ind w:firstLine="284"/>
        <w:jc w:val="both"/>
        <w:rPr>
          <w:rFonts w:ascii="Times New Roman" w:hAnsi="Times New Roman" w:cs="Times New Roman"/>
          <w:sz w:val="24"/>
          <w:szCs w:val="24"/>
        </w:rPr>
      </w:pPr>
    </w:p>
    <w:p w14:paraId="2645164A" w14:textId="77777777" w:rsidR="007F3925" w:rsidRDefault="007F3925" w:rsidP="00E40D4F">
      <w:pPr>
        <w:ind w:firstLine="284"/>
        <w:jc w:val="both"/>
        <w:rPr>
          <w:rFonts w:ascii="Times New Roman" w:hAnsi="Times New Roman" w:cs="Times New Roman"/>
          <w:sz w:val="24"/>
          <w:szCs w:val="24"/>
        </w:rPr>
      </w:pPr>
    </w:p>
    <w:p w14:paraId="4374DB9E" w14:textId="77777777" w:rsidR="007F3925" w:rsidRDefault="007F3925" w:rsidP="00E40D4F">
      <w:pPr>
        <w:ind w:firstLine="284"/>
        <w:jc w:val="both"/>
        <w:rPr>
          <w:rFonts w:ascii="Times New Roman" w:hAnsi="Times New Roman" w:cs="Times New Roman"/>
          <w:sz w:val="24"/>
          <w:szCs w:val="24"/>
        </w:rPr>
      </w:pPr>
    </w:p>
    <w:p w14:paraId="751A01DB" w14:textId="77777777" w:rsidR="007F3925" w:rsidRDefault="007F3925" w:rsidP="00E40D4F">
      <w:pPr>
        <w:ind w:firstLine="284"/>
        <w:jc w:val="both"/>
        <w:rPr>
          <w:rFonts w:ascii="Times New Roman" w:hAnsi="Times New Roman" w:cs="Times New Roman"/>
          <w:sz w:val="24"/>
          <w:szCs w:val="24"/>
        </w:rPr>
      </w:pPr>
    </w:p>
    <w:p w14:paraId="01C61703" w14:textId="77777777" w:rsidR="007F3925" w:rsidRDefault="007F3925" w:rsidP="00E40D4F">
      <w:pPr>
        <w:ind w:firstLine="284"/>
        <w:jc w:val="both"/>
        <w:rPr>
          <w:rFonts w:ascii="Times New Roman" w:hAnsi="Times New Roman" w:cs="Times New Roman"/>
          <w:sz w:val="24"/>
          <w:szCs w:val="24"/>
        </w:rPr>
      </w:pPr>
    </w:p>
    <w:p w14:paraId="276D89A9" w14:textId="77777777" w:rsidR="007F3925" w:rsidRDefault="007F3925" w:rsidP="00E40D4F">
      <w:pPr>
        <w:ind w:firstLine="284"/>
        <w:jc w:val="both"/>
        <w:rPr>
          <w:rFonts w:ascii="Times New Roman" w:hAnsi="Times New Roman" w:cs="Times New Roman"/>
          <w:sz w:val="24"/>
          <w:szCs w:val="24"/>
        </w:rPr>
      </w:pPr>
    </w:p>
    <w:p w14:paraId="3046DB62" w14:textId="77777777" w:rsidR="007F3925" w:rsidRDefault="007F3925" w:rsidP="00E40D4F">
      <w:pPr>
        <w:ind w:firstLine="284"/>
        <w:jc w:val="both"/>
        <w:rPr>
          <w:rFonts w:ascii="Times New Roman" w:hAnsi="Times New Roman" w:cs="Times New Roman"/>
          <w:sz w:val="24"/>
          <w:szCs w:val="24"/>
        </w:rPr>
      </w:pPr>
    </w:p>
    <w:p w14:paraId="295B17EB" w14:textId="77777777" w:rsidR="007F3925" w:rsidRDefault="007F3925" w:rsidP="00E40D4F">
      <w:pPr>
        <w:ind w:firstLine="284"/>
        <w:jc w:val="both"/>
        <w:rPr>
          <w:rFonts w:ascii="Times New Roman" w:hAnsi="Times New Roman" w:cs="Times New Roman"/>
          <w:sz w:val="24"/>
          <w:szCs w:val="24"/>
        </w:rPr>
      </w:pPr>
    </w:p>
    <w:p w14:paraId="26B159A1" w14:textId="77777777" w:rsidR="007F3925" w:rsidRDefault="007F3925" w:rsidP="00E40D4F">
      <w:pPr>
        <w:ind w:firstLine="284"/>
        <w:jc w:val="both"/>
        <w:rPr>
          <w:rFonts w:ascii="Times New Roman" w:hAnsi="Times New Roman" w:cs="Times New Roman"/>
          <w:sz w:val="24"/>
          <w:szCs w:val="24"/>
        </w:rPr>
      </w:pPr>
    </w:p>
    <w:p w14:paraId="7CC8455C" w14:textId="77777777" w:rsidR="007F3925" w:rsidRDefault="007F3925" w:rsidP="00E40D4F">
      <w:pPr>
        <w:ind w:firstLine="284"/>
        <w:jc w:val="both"/>
        <w:rPr>
          <w:rFonts w:ascii="Times New Roman" w:hAnsi="Times New Roman" w:cs="Times New Roman"/>
          <w:sz w:val="24"/>
          <w:szCs w:val="24"/>
        </w:rPr>
      </w:pPr>
    </w:p>
    <w:p w14:paraId="2A19CC64" w14:textId="77777777" w:rsidR="007F3925" w:rsidRDefault="007F3925" w:rsidP="00E40D4F">
      <w:pPr>
        <w:ind w:firstLine="284"/>
        <w:jc w:val="both"/>
        <w:rPr>
          <w:rFonts w:ascii="Times New Roman" w:hAnsi="Times New Roman" w:cs="Times New Roman"/>
          <w:sz w:val="24"/>
          <w:szCs w:val="24"/>
        </w:rPr>
      </w:pPr>
    </w:p>
    <w:p w14:paraId="3AC2D672" w14:textId="77777777" w:rsidR="007F3925" w:rsidRDefault="007F3925" w:rsidP="00E40D4F">
      <w:pPr>
        <w:ind w:firstLine="284"/>
        <w:jc w:val="both"/>
        <w:rPr>
          <w:rFonts w:ascii="Times New Roman" w:hAnsi="Times New Roman" w:cs="Times New Roman"/>
          <w:sz w:val="24"/>
          <w:szCs w:val="24"/>
        </w:rPr>
      </w:pPr>
    </w:p>
    <w:p w14:paraId="5FA99D24" w14:textId="77777777" w:rsidR="007F3925" w:rsidRDefault="007F3925" w:rsidP="00E40D4F">
      <w:pPr>
        <w:ind w:firstLine="284"/>
        <w:jc w:val="both"/>
        <w:rPr>
          <w:rFonts w:ascii="Times New Roman" w:hAnsi="Times New Roman" w:cs="Times New Roman"/>
          <w:sz w:val="24"/>
          <w:szCs w:val="24"/>
        </w:rPr>
      </w:pPr>
    </w:p>
    <w:p w14:paraId="08FE6418" w14:textId="77777777" w:rsidR="007F3925" w:rsidRDefault="007F3925" w:rsidP="00E40D4F">
      <w:pPr>
        <w:ind w:firstLine="284"/>
        <w:jc w:val="both"/>
        <w:rPr>
          <w:rFonts w:ascii="Times New Roman" w:hAnsi="Times New Roman" w:cs="Times New Roman"/>
          <w:sz w:val="24"/>
          <w:szCs w:val="24"/>
        </w:rPr>
      </w:pPr>
    </w:p>
    <w:p w14:paraId="2252A36B" w14:textId="77777777" w:rsidR="007F3925" w:rsidRDefault="007F3925" w:rsidP="00E40D4F">
      <w:pPr>
        <w:ind w:firstLine="284"/>
        <w:jc w:val="both"/>
        <w:rPr>
          <w:rFonts w:ascii="Times New Roman" w:hAnsi="Times New Roman" w:cs="Times New Roman"/>
          <w:sz w:val="24"/>
          <w:szCs w:val="24"/>
        </w:rPr>
      </w:pPr>
    </w:p>
    <w:p w14:paraId="57540A46" w14:textId="77777777" w:rsidR="007F3925" w:rsidRDefault="007F3925" w:rsidP="00E40D4F">
      <w:pPr>
        <w:ind w:firstLine="284"/>
        <w:jc w:val="both"/>
        <w:rPr>
          <w:rFonts w:ascii="Times New Roman" w:hAnsi="Times New Roman" w:cs="Times New Roman"/>
          <w:sz w:val="24"/>
          <w:szCs w:val="24"/>
        </w:rPr>
      </w:pPr>
    </w:p>
    <w:p w14:paraId="4E1B076E" w14:textId="77777777" w:rsidR="007F3925" w:rsidRDefault="007F3925" w:rsidP="00E40D4F">
      <w:pPr>
        <w:ind w:firstLine="284"/>
        <w:jc w:val="both"/>
        <w:rPr>
          <w:rFonts w:ascii="Times New Roman" w:hAnsi="Times New Roman" w:cs="Times New Roman"/>
          <w:sz w:val="24"/>
          <w:szCs w:val="24"/>
        </w:rPr>
      </w:pPr>
    </w:p>
    <w:p w14:paraId="7DF8E54B" w14:textId="77777777" w:rsidR="007F3925" w:rsidRDefault="007F3925" w:rsidP="00E40D4F">
      <w:pPr>
        <w:ind w:firstLine="284"/>
        <w:jc w:val="both"/>
        <w:rPr>
          <w:rFonts w:ascii="Times New Roman" w:hAnsi="Times New Roman" w:cs="Times New Roman"/>
          <w:sz w:val="24"/>
          <w:szCs w:val="24"/>
        </w:rPr>
      </w:pPr>
    </w:p>
    <w:p w14:paraId="50816262" w14:textId="77777777" w:rsidR="007F3925" w:rsidRDefault="007F3925" w:rsidP="00E40D4F">
      <w:pPr>
        <w:ind w:firstLine="284"/>
        <w:jc w:val="both"/>
        <w:rPr>
          <w:rFonts w:ascii="Times New Roman" w:hAnsi="Times New Roman" w:cs="Times New Roman"/>
          <w:sz w:val="24"/>
          <w:szCs w:val="24"/>
        </w:rPr>
      </w:pPr>
    </w:p>
    <w:p w14:paraId="0EA8386D" w14:textId="77777777" w:rsidR="007F3925" w:rsidRDefault="007F3925" w:rsidP="00E40D4F">
      <w:pPr>
        <w:ind w:firstLine="284"/>
        <w:jc w:val="both"/>
        <w:rPr>
          <w:rFonts w:ascii="Times New Roman" w:hAnsi="Times New Roman" w:cs="Times New Roman"/>
          <w:sz w:val="24"/>
          <w:szCs w:val="24"/>
        </w:rPr>
      </w:pPr>
    </w:p>
    <w:p w14:paraId="66895382" w14:textId="77777777" w:rsidR="007F3925" w:rsidRDefault="007F3925" w:rsidP="00E40D4F">
      <w:pPr>
        <w:ind w:firstLine="284"/>
        <w:jc w:val="both"/>
        <w:rPr>
          <w:rFonts w:ascii="Times New Roman" w:hAnsi="Times New Roman" w:cs="Times New Roman"/>
          <w:sz w:val="24"/>
          <w:szCs w:val="24"/>
        </w:rPr>
      </w:pPr>
    </w:p>
    <w:p w14:paraId="3D559EFC" w14:textId="77777777" w:rsidR="007F3925" w:rsidRDefault="007F3925" w:rsidP="00E40D4F">
      <w:pPr>
        <w:ind w:firstLine="284"/>
        <w:jc w:val="both"/>
        <w:rPr>
          <w:rFonts w:ascii="Times New Roman" w:hAnsi="Times New Roman" w:cs="Times New Roman"/>
          <w:sz w:val="24"/>
          <w:szCs w:val="24"/>
        </w:rPr>
      </w:pPr>
    </w:p>
    <w:p w14:paraId="18C0ED96" w14:textId="77777777" w:rsidR="007F3925" w:rsidRDefault="007F3925" w:rsidP="00E40D4F">
      <w:pPr>
        <w:ind w:firstLine="284"/>
        <w:jc w:val="both"/>
        <w:rPr>
          <w:rFonts w:ascii="Times New Roman" w:hAnsi="Times New Roman" w:cs="Times New Roman"/>
          <w:sz w:val="24"/>
          <w:szCs w:val="24"/>
        </w:rPr>
      </w:pPr>
    </w:p>
    <w:p w14:paraId="3C674445" w14:textId="77777777" w:rsidR="007F3925" w:rsidRDefault="007F3925" w:rsidP="00E40D4F">
      <w:pPr>
        <w:ind w:firstLine="284"/>
        <w:jc w:val="both"/>
        <w:rPr>
          <w:rFonts w:ascii="Times New Roman" w:hAnsi="Times New Roman" w:cs="Times New Roman"/>
          <w:sz w:val="24"/>
          <w:szCs w:val="24"/>
        </w:rPr>
      </w:pPr>
    </w:p>
    <w:p w14:paraId="60B2EE6B" w14:textId="77777777" w:rsidR="007F3925" w:rsidRDefault="007F3925" w:rsidP="00E40D4F">
      <w:pPr>
        <w:ind w:firstLine="284"/>
        <w:jc w:val="both"/>
        <w:rPr>
          <w:rFonts w:ascii="Times New Roman" w:hAnsi="Times New Roman" w:cs="Times New Roman"/>
          <w:sz w:val="24"/>
          <w:szCs w:val="24"/>
        </w:rPr>
      </w:pPr>
    </w:p>
    <w:p w14:paraId="4B717987" w14:textId="77777777" w:rsidR="007F3925" w:rsidRDefault="007F3925" w:rsidP="00E40D4F">
      <w:pPr>
        <w:ind w:firstLine="284"/>
        <w:jc w:val="both"/>
        <w:rPr>
          <w:rFonts w:ascii="Times New Roman" w:hAnsi="Times New Roman" w:cs="Times New Roman"/>
          <w:sz w:val="24"/>
          <w:szCs w:val="24"/>
        </w:rPr>
      </w:pPr>
    </w:p>
    <w:p w14:paraId="5B501725" w14:textId="77777777" w:rsidR="007F3925" w:rsidRDefault="007F3925" w:rsidP="00E40D4F">
      <w:pPr>
        <w:ind w:firstLine="284"/>
        <w:jc w:val="both"/>
        <w:rPr>
          <w:rFonts w:ascii="Times New Roman" w:hAnsi="Times New Roman" w:cs="Times New Roman"/>
          <w:sz w:val="24"/>
          <w:szCs w:val="24"/>
        </w:rPr>
      </w:pPr>
    </w:p>
    <w:p w14:paraId="2A94BDE2" w14:textId="77777777" w:rsidR="007F3925" w:rsidRDefault="007F3925" w:rsidP="00E40D4F">
      <w:pPr>
        <w:ind w:firstLine="284"/>
        <w:jc w:val="both"/>
        <w:rPr>
          <w:rFonts w:ascii="Times New Roman" w:hAnsi="Times New Roman" w:cs="Times New Roman"/>
          <w:sz w:val="24"/>
          <w:szCs w:val="24"/>
        </w:rPr>
      </w:pPr>
    </w:p>
    <w:p w14:paraId="27455FF8" w14:textId="77777777" w:rsidR="007F3925" w:rsidRDefault="007F3925" w:rsidP="00E40D4F">
      <w:pPr>
        <w:ind w:firstLine="284"/>
        <w:jc w:val="both"/>
        <w:rPr>
          <w:rFonts w:ascii="Times New Roman" w:hAnsi="Times New Roman" w:cs="Times New Roman"/>
          <w:sz w:val="24"/>
          <w:szCs w:val="24"/>
        </w:rPr>
      </w:pPr>
    </w:p>
    <w:p w14:paraId="2B7F70E8" w14:textId="77777777" w:rsidR="007F3925" w:rsidRDefault="007F3925" w:rsidP="00E40D4F">
      <w:pPr>
        <w:ind w:firstLine="284"/>
        <w:jc w:val="both"/>
        <w:rPr>
          <w:rFonts w:ascii="Times New Roman" w:hAnsi="Times New Roman" w:cs="Times New Roman"/>
          <w:sz w:val="24"/>
          <w:szCs w:val="24"/>
        </w:rPr>
      </w:pPr>
    </w:p>
    <w:p w14:paraId="531B3684" w14:textId="77777777" w:rsidR="007F3925" w:rsidRDefault="007F3925" w:rsidP="00E40D4F">
      <w:pPr>
        <w:ind w:firstLine="284"/>
        <w:jc w:val="both"/>
        <w:rPr>
          <w:rFonts w:ascii="Times New Roman" w:hAnsi="Times New Roman" w:cs="Times New Roman"/>
          <w:sz w:val="24"/>
          <w:szCs w:val="24"/>
        </w:rPr>
      </w:pPr>
    </w:p>
    <w:p w14:paraId="560755AC" w14:textId="77777777" w:rsidR="007F3925" w:rsidRDefault="007F3925" w:rsidP="00E40D4F">
      <w:pPr>
        <w:ind w:firstLine="284"/>
        <w:jc w:val="both"/>
        <w:rPr>
          <w:rFonts w:ascii="Times New Roman" w:hAnsi="Times New Roman" w:cs="Times New Roman"/>
          <w:sz w:val="24"/>
          <w:szCs w:val="24"/>
        </w:rPr>
      </w:pPr>
    </w:p>
    <w:p w14:paraId="726E7AA7" w14:textId="77777777" w:rsidR="007F3925" w:rsidRDefault="007F3925" w:rsidP="00E40D4F">
      <w:pPr>
        <w:ind w:firstLine="284"/>
        <w:jc w:val="both"/>
        <w:rPr>
          <w:rFonts w:ascii="Times New Roman" w:hAnsi="Times New Roman" w:cs="Times New Roman"/>
          <w:sz w:val="24"/>
          <w:szCs w:val="24"/>
        </w:rPr>
      </w:pPr>
    </w:p>
    <w:p w14:paraId="13644A56" w14:textId="77777777" w:rsidR="007F3925" w:rsidRDefault="007F3925" w:rsidP="00E40D4F">
      <w:pPr>
        <w:ind w:firstLine="284"/>
        <w:jc w:val="both"/>
        <w:rPr>
          <w:rFonts w:ascii="Times New Roman" w:hAnsi="Times New Roman" w:cs="Times New Roman"/>
          <w:sz w:val="24"/>
          <w:szCs w:val="24"/>
        </w:rPr>
      </w:pPr>
    </w:p>
    <w:p w14:paraId="09848DDA" w14:textId="77777777" w:rsidR="007F3925" w:rsidRDefault="007F3925" w:rsidP="00E40D4F">
      <w:pPr>
        <w:ind w:firstLine="284"/>
        <w:jc w:val="both"/>
        <w:rPr>
          <w:rFonts w:ascii="Times New Roman" w:hAnsi="Times New Roman" w:cs="Times New Roman"/>
          <w:sz w:val="24"/>
          <w:szCs w:val="24"/>
        </w:rPr>
      </w:pPr>
    </w:p>
    <w:p w14:paraId="3D42980C" w14:textId="77777777" w:rsidR="007F3925" w:rsidRDefault="007F3925" w:rsidP="00E40D4F">
      <w:pPr>
        <w:ind w:firstLine="284"/>
        <w:jc w:val="both"/>
        <w:rPr>
          <w:rFonts w:ascii="Times New Roman" w:hAnsi="Times New Roman" w:cs="Times New Roman"/>
          <w:sz w:val="24"/>
          <w:szCs w:val="24"/>
        </w:rPr>
      </w:pPr>
    </w:p>
    <w:p w14:paraId="3ECFD283" w14:textId="77777777" w:rsidR="007F3925" w:rsidRDefault="007F3925" w:rsidP="00E40D4F">
      <w:pPr>
        <w:ind w:firstLine="284"/>
        <w:jc w:val="both"/>
        <w:rPr>
          <w:rFonts w:ascii="Times New Roman" w:hAnsi="Times New Roman" w:cs="Times New Roman"/>
          <w:sz w:val="24"/>
          <w:szCs w:val="24"/>
        </w:rPr>
      </w:pPr>
    </w:p>
    <w:p w14:paraId="45CBB060" w14:textId="77777777" w:rsidR="007F3925" w:rsidRDefault="007F3925" w:rsidP="00E40D4F">
      <w:pPr>
        <w:ind w:firstLine="284"/>
        <w:jc w:val="both"/>
        <w:rPr>
          <w:rFonts w:ascii="Times New Roman" w:hAnsi="Times New Roman" w:cs="Times New Roman"/>
          <w:sz w:val="24"/>
          <w:szCs w:val="24"/>
        </w:rPr>
      </w:pPr>
    </w:p>
    <w:p w14:paraId="323A22F9" w14:textId="77777777" w:rsidR="007F3925" w:rsidRDefault="007F3925" w:rsidP="00E40D4F">
      <w:pPr>
        <w:ind w:firstLine="284"/>
        <w:jc w:val="both"/>
        <w:rPr>
          <w:rFonts w:ascii="Times New Roman" w:hAnsi="Times New Roman" w:cs="Times New Roman"/>
          <w:sz w:val="24"/>
          <w:szCs w:val="24"/>
        </w:rPr>
      </w:pPr>
    </w:p>
    <w:p w14:paraId="7B5C8AF6" w14:textId="77777777" w:rsidR="007F3925" w:rsidRDefault="007F3925" w:rsidP="00E40D4F">
      <w:pPr>
        <w:ind w:firstLine="284"/>
        <w:jc w:val="both"/>
        <w:rPr>
          <w:rFonts w:ascii="Times New Roman" w:hAnsi="Times New Roman" w:cs="Times New Roman"/>
          <w:sz w:val="24"/>
          <w:szCs w:val="24"/>
        </w:rPr>
      </w:pPr>
    </w:p>
    <w:p w14:paraId="284BFDC6" w14:textId="77777777" w:rsidR="007F3925" w:rsidRDefault="007F3925" w:rsidP="00E40D4F">
      <w:pPr>
        <w:ind w:firstLine="284"/>
        <w:jc w:val="both"/>
        <w:rPr>
          <w:rFonts w:ascii="Times New Roman" w:hAnsi="Times New Roman" w:cs="Times New Roman"/>
          <w:sz w:val="24"/>
          <w:szCs w:val="24"/>
        </w:rPr>
      </w:pPr>
    </w:p>
    <w:p w14:paraId="065358E5" w14:textId="77777777" w:rsidR="007F3925" w:rsidRDefault="007F3925" w:rsidP="00E40D4F">
      <w:pPr>
        <w:ind w:firstLine="284"/>
        <w:jc w:val="both"/>
        <w:rPr>
          <w:rFonts w:ascii="Times New Roman" w:hAnsi="Times New Roman" w:cs="Times New Roman"/>
          <w:sz w:val="24"/>
          <w:szCs w:val="24"/>
        </w:rPr>
      </w:pPr>
    </w:p>
    <w:p w14:paraId="4685F300" w14:textId="77777777" w:rsidR="007F3925" w:rsidRDefault="007F3925" w:rsidP="00E40D4F">
      <w:pPr>
        <w:ind w:firstLine="284"/>
        <w:jc w:val="both"/>
        <w:rPr>
          <w:rFonts w:ascii="Times New Roman" w:hAnsi="Times New Roman" w:cs="Times New Roman"/>
          <w:sz w:val="24"/>
          <w:szCs w:val="24"/>
        </w:rPr>
      </w:pPr>
    </w:p>
    <w:p w14:paraId="1BC82E7A" w14:textId="77777777" w:rsidR="007F3925" w:rsidRDefault="007F3925" w:rsidP="00E40D4F">
      <w:pPr>
        <w:ind w:firstLine="284"/>
        <w:jc w:val="both"/>
        <w:rPr>
          <w:rFonts w:ascii="Times New Roman" w:hAnsi="Times New Roman" w:cs="Times New Roman"/>
          <w:sz w:val="24"/>
          <w:szCs w:val="24"/>
        </w:rPr>
      </w:pPr>
    </w:p>
    <w:p w14:paraId="69ABD23D" w14:textId="77777777" w:rsidR="007F3925" w:rsidRDefault="007F3925" w:rsidP="00E40D4F">
      <w:pPr>
        <w:ind w:firstLine="284"/>
        <w:jc w:val="both"/>
        <w:rPr>
          <w:rFonts w:ascii="Times New Roman" w:hAnsi="Times New Roman" w:cs="Times New Roman"/>
          <w:sz w:val="24"/>
          <w:szCs w:val="24"/>
        </w:rPr>
      </w:pPr>
    </w:p>
    <w:p w14:paraId="7FAD58C8" w14:textId="77777777" w:rsidR="007F3925" w:rsidRDefault="007F3925" w:rsidP="00E40D4F">
      <w:pPr>
        <w:ind w:firstLine="284"/>
        <w:jc w:val="both"/>
        <w:rPr>
          <w:rFonts w:ascii="Times New Roman" w:hAnsi="Times New Roman" w:cs="Times New Roman"/>
          <w:sz w:val="24"/>
          <w:szCs w:val="24"/>
        </w:rPr>
      </w:pPr>
    </w:p>
    <w:p w14:paraId="3833DCB4" w14:textId="77777777" w:rsidR="007F3925" w:rsidRDefault="007F3925" w:rsidP="00E40D4F">
      <w:pPr>
        <w:ind w:firstLine="284"/>
        <w:jc w:val="both"/>
        <w:rPr>
          <w:rFonts w:ascii="Times New Roman" w:hAnsi="Times New Roman" w:cs="Times New Roman"/>
          <w:sz w:val="24"/>
          <w:szCs w:val="24"/>
        </w:rPr>
      </w:pPr>
    </w:p>
    <w:p w14:paraId="38A6BC88" w14:textId="77777777" w:rsidR="007F3925" w:rsidRDefault="007F3925" w:rsidP="00E40D4F">
      <w:pPr>
        <w:ind w:firstLine="284"/>
        <w:jc w:val="both"/>
        <w:rPr>
          <w:rFonts w:ascii="Times New Roman" w:hAnsi="Times New Roman" w:cs="Times New Roman"/>
          <w:sz w:val="24"/>
          <w:szCs w:val="24"/>
        </w:rPr>
      </w:pPr>
    </w:p>
    <w:p w14:paraId="6F9B90C2" w14:textId="77777777" w:rsidR="007F3925" w:rsidRDefault="007F3925" w:rsidP="00E40D4F">
      <w:pPr>
        <w:ind w:firstLine="284"/>
        <w:jc w:val="both"/>
        <w:rPr>
          <w:rFonts w:ascii="Times New Roman" w:hAnsi="Times New Roman" w:cs="Times New Roman"/>
          <w:sz w:val="24"/>
          <w:szCs w:val="24"/>
        </w:rPr>
      </w:pPr>
    </w:p>
    <w:p w14:paraId="3E0D5D22" w14:textId="77777777" w:rsidR="007F3925" w:rsidRDefault="007F3925" w:rsidP="00E40D4F">
      <w:pPr>
        <w:ind w:firstLine="284"/>
        <w:jc w:val="both"/>
        <w:rPr>
          <w:rFonts w:ascii="Times New Roman" w:hAnsi="Times New Roman" w:cs="Times New Roman"/>
          <w:sz w:val="24"/>
          <w:szCs w:val="24"/>
        </w:rPr>
      </w:pPr>
    </w:p>
    <w:p w14:paraId="21BAC888" w14:textId="77777777" w:rsidR="007F3925" w:rsidRDefault="007F3925" w:rsidP="00E40D4F">
      <w:pPr>
        <w:ind w:firstLine="284"/>
        <w:jc w:val="both"/>
        <w:rPr>
          <w:rFonts w:ascii="Times New Roman" w:hAnsi="Times New Roman" w:cs="Times New Roman"/>
          <w:sz w:val="24"/>
          <w:szCs w:val="24"/>
        </w:rPr>
      </w:pPr>
    </w:p>
    <w:p w14:paraId="15ABC175" w14:textId="77777777" w:rsidR="007F3925" w:rsidRDefault="007F3925" w:rsidP="00E40D4F">
      <w:pPr>
        <w:ind w:firstLine="284"/>
        <w:jc w:val="both"/>
        <w:rPr>
          <w:rFonts w:ascii="Times New Roman" w:hAnsi="Times New Roman" w:cs="Times New Roman"/>
          <w:sz w:val="24"/>
          <w:szCs w:val="24"/>
        </w:rPr>
      </w:pPr>
    </w:p>
    <w:p w14:paraId="792953E2" w14:textId="77777777" w:rsidR="007F3925" w:rsidRDefault="007F3925" w:rsidP="00E40D4F">
      <w:pPr>
        <w:ind w:firstLine="284"/>
        <w:jc w:val="both"/>
        <w:rPr>
          <w:rFonts w:ascii="Times New Roman" w:hAnsi="Times New Roman" w:cs="Times New Roman"/>
          <w:sz w:val="24"/>
          <w:szCs w:val="24"/>
        </w:rPr>
      </w:pPr>
    </w:p>
    <w:p w14:paraId="4183EFA6" w14:textId="77777777" w:rsidR="007F3925" w:rsidRDefault="007F3925" w:rsidP="00E40D4F">
      <w:pPr>
        <w:ind w:firstLine="284"/>
        <w:jc w:val="both"/>
        <w:rPr>
          <w:rFonts w:ascii="Times New Roman" w:hAnsi="Times New Roman" w:cs="Times New Roman"/>
          <w:sz w:val="24"/>
          <w:szCs w:val="24"/>
        </w:rPr>
      </w:pPr>
    </w:p>
    <w:p w14:paraId="7D8D9888" w14:textId="77777777" w:rsidR="007F3925" w:rsidRDefault="007F3925" w:rsidP="00E40D4F">
      <w:pPr>
        <w:ind w:firstLine="284"/>
        <w:jc w:val="both"/>
        <w:rPr>
          <w:rFonts w:ascii="Times New Roman" w:hAnsi="Times New Roman" w:cs="Times New Roman"/>
          <w:sz w:val="24"/>
          <w:szCs w:val="24"/>
        </w:rPr>
      </w:pPr>
    </w:p>
    <w:p w14:paraId="3C218275" w14:textId="77777777" w:rsidR="007F3925" w:rsidRDefault="007F3925" w:rsidP="00E40D4F">
      <w:pPr>
        <w:ind w:firstLine="284"/>
        <w:jc w:val="both"/>
        <w:rPr>
          <w:rFonts w:ascii="Times New Roman" w:hAnsi="Times New Roman" w:cs="Times New Roman"/>
          <w:sz w:val="24"/>
          <w:szCs w:val="24"/>
        </w:rPr>
      </w:pPr>
    </w:p>
    <w:p w14:paraId="6C968F74" w14:textId="77777777" w:rsidR="007F3925" w:rsidRDefault="007F3925" w:rsidP="00E40D4F">
      <w:pPr>
        <w:ind w:firstLine="284"/>
        <w:jc w:val="both"/>
        <w:rPr>
          <w:rFonts w:ascii="Times New Roman" w:hAnsi="Times New Roman" w:cs="Times New Roman"/>
          <w:sz w:val="24"/>
          <w:szCs w:val="24"/>
        </w:rPr>
      </w:pPr>
    </w:p>
    <w:p w14:paraId="670A43E2" w14:textId="77777777" w:rsidR="007F3925" w:rsidRDefault="007F3925" w:rsidP="00E40D4F">
      <w:pPr>
        <w:ind w:firstLine="284"/>
        <w:jc w:val="both"/>
        <w:rPr>
          <w:rFonts w:ascii="Times New Roman" w:hAnsi="Times New Roman" w:cs="Times New Roman"/>
          <w:sz w:val="24"/>
          <w:szCs w:val="24"/>
        </w:rPr>
      </w:pPr>
    </w:p>
    <w:p w14:paraId="0FDB20ED" w14:textId="77777777" w:rsidR="007F3925" w:rsidRDefault="007F3925" w:rsidP="00E40D4F">
      <w:pPr>
        <w:ind w:firstLine="284"/>
        <w:jc w:val="both"/>
        <w:rPr>
          <w:rFonts w:ascii="Times New Roman" w:hAnsi="Times New Roman" w:cs="Times New Roman"/>
          <w:sz w:val="24"/>
          <w:szCs w:val="24"/>
        </w:rPr>
      </w:pPr>
    </w:p>
    <w:p w14:paraId="648AE62F" w14:textId="77777777" w:rsidR="007F3925" w:rsidRDefault="007F3925" w:rsidP="00E40D4F">
      <w:pPr>
        <w:ind w:firstLine="284"/>
        <w:jc w:val="both"/>
        <w:rPr>
          <w:rFonts w:ascii="Times New Roman" w:hAnsi="Times New Roman" w:cs="Times New Roman"/>
          <w:sz w:val="24"/>
          <w:szCs w:val="24"/>
        </w:rPr>
      </w:pPr>
    </w:p>
    <w:p w14:paraId="3FAD7ADB" w14:textId="77777777" w:rsidR="007F3925" w:rsidRDefault="007F3925" w:rsidP="00E40D4F">
      <w:pPr>
        <w:ind w:firstLine="284"/>
        <w:jc w:val="both"/>
        <w:rPr>
          <w:rFonts w:ascii="Times New Roman" w:hAnsi="Times New Roman" w:cs="Times New Roman"/>
          <w:sz w:val="24"/>
          <w:szCs w:val="24"/>
        </w:rPr>
      </w:pPr>
    </w:p>
    <w:p w14:paraId="7D4EFEF8" w14:textId="77777777" w:rsidR="007F3925" w:rsidRDefault="007F3925" w:rsidP="00E40D4F">
      <w:pPr>
        <w:ind w:firstLine="284"/>
        <w:jc w:val="both"/>
        <w:rPr>
          <w:rFonts w:ascii="Times New Roman" w:hAnsi="Times New Roman" w:cs="Times New Roman"/>
          <w:sz w:val="24"/>
          <w:szCs w:val="24"/>
        </w:rPr>
      </w:pPr>
    </w:p>
    <w:p w14:paraId="5A986102" w14:textId="77777777" w:rsidR="007F3925" w:rsidRDefault="007F3925" w:rsidP="00E40D4F">
      <w:pPr>
        <w:ind w:firstLine="284"/>
        <w:jc w:val="both"/>
        <w:rPr>
          <w:rFonts w:ascii="Times New Roman" w:hAnsi="Times New Roman" w:cs="Times New Roman"/>
          <w:sz w:val="24"/>
          <w:szCs w:val="24"/>
        </w:rPr>
      </w:pPr>
    </w:p>
    <w:p w14:paraId="22CE7FBE" w14:textId="77777777" w:rsidR="007F3925" w:rsidRDefault="007F3925" w:rsidP="00E40D4F">
      <w:pPr>
        <w:ind w:firstLine="284"/>
        <w:jc w:val="both"/>
        <w:rPr>
          <w:rFonts w:ascii="Times New Roman" w:hAnsi="Times New Roman" w:cs="Times New Roman"/>
          <w:sz w:val="24"/>
          <w:szCs w:val="24"/>
        </w:rPr>
      </w:pPr>
    </w:p>
    <w:p w14:paraId="670752B8" w14:textId="77777777" w:rsidR="007F3925" w:rsidRDefault="007F3925" w:rsidP="00E40D4F">
      <w:pPr>
        <w:ind w:firstLine="284"/>
        <w:jc w:val="both"/>
        <w:rPr>
          <w:rFonts w:ascii="Times New Roman" w:hAnsi="Times New Roman" w:cs="Times New Roman"/>
          <w:sz w:val="24"/>
          <w:szCs w:val="24"/>
        </w:rPr>
      </w:pPr>
    </w:p>
    <w:p w14:paraId="1EFD4D9D" w14:textId="77777777" w:rsidR="007F3925" w:rsidRDefault="007F3925" w:rsidP="00E40D4F">
      <w:pPr>
        <w:ind w:firstLine="284"/>
        <w:jc w:val="both"/>
        <w:rPr>
          <w:rFonts w:ascii="Times New Roman" w:hAnsi="Times New Roman" w:cs="Times New Roman"/>
          <w:sz w:val="24"/>
          <w:szCs w:val="24"/>
        </w:rPr>
      </w:pPr>
    </w:p>
    <w:p w14:paraId="769741AB" w14:textId="77777777" w:rsidR="007F3925" w:rsidRDefault="007F3925" w:rsidP="00E40D4F">
      <w:pPr>
        <w:ind w:firstLine="284"/>
        <w:jc w:val="both"/>
        <w:rPr>
          <w:rFonts w:ascii="Times New Roman" w:hAnsi="Times New Roman" w:cs="Times New Roman"/>
          <w:sz w:val="24"/>
          <w:szCs w:val="24"/>
        </w:rPr>
      </w:pPr>
    </w:p>
    <w:p w14:paraId="23BF41D2" w14:textId="77777777" w:rsidR="007F3925" w:rsidRDefault="007F3925" w:rsidP="00E40D4F">
      <w:pPr>
        <w:ind w:firstLine="284"/>
        <w:jc w:val="both"/>
        <w:rPr>
          <w:rFonts w:ascii="Times New Roman" w:hAnsi="Times New Roman" w:cs="Times New Roman"/>
          <w:sz w:val="24"/>
          <w:szCs w:val="24"/>
        </w:rPr>
      </w:pPr>
    </w:p>
    <w:p w14:paraId="7B4CE323" w14:textId="77777777" w:rsidR="007F3925" w:rsidRDefault="007F3925" w:rsidP="00E40D4F">
      <w:pPr>
        <w:ind w:firstLine="284"/>
        <w:jc w:val="both"/>
        <w:rPr>
          <w:rFonts w:ascii="Times New Roman" w:hAnsi="Times New Roman" w:cs="Times New Roman"/>
          <w:sz w:val="24"/>
          <w:szCs w:val="24"/>
        </w:rPr>
      </w:pPr>
    </w:p>
    <w:p w14:paraId="4FB2AB5A" w14:textId="77777777" w:rsidR="007F3925" w:rsidRDefault="007F3925" w:rsidP="00E40D4F">
      <w:pPr>
        <w:ind w:firstLine="284"/>
        <w:jc w:val="both"/>
        <w:rPr>
          <w:rFonts w:ascii="Times New Roman" w:hAnsi="Times New Roman" w:cs="Times New Roman"/>
          <w:sz w:val="24"/>
          <w:szCs w:val="24"/>
        </w:rPr>
      </w:pPr>
    </w:p>
    <w:p w14:paraId="14647C6E" w14:textId="77777777" w:rsidR="007F3925" w:rsidRDefault="007F3925" w:rsidP="00E40D4F">
      <w:pPr>
        <w:ind w:firstLine="284"/>
        <w:jc w:val="both"/>
        <w:rPr>
          <w:rFonts w:ascii="Times New Roman" w:hAnsi="Times New Roman" w:cs="Times New Roman"/>
          <w:sz w:val="24"/>
          <w:szCs w:val="24"/>
        </w:rPr>
      </w:pPr>
    </w:p>
    <w:p w14:paraId="6E064E8A" w14:textId="77777777" w:rsidR="007F3925" w:rsidRDefault="007F3925" w:rsidP="00E40D4F">
      <w:pPr>
        <w:ind w:firstLine="284"/>
        <w:jc w:val="both"/>
        <w:rPr>
          <w:rFonts w:ascii="Times New Roman" w:hAnsi="Times New Roman" w:cs="Times New Roman"/>
          <w:sz w:val="24"/>
          <w:szCs w:val="24"/>
        </w:rPr>
      </w:pPr>
    </w:p>
    <w:p w14:paraId="03000863" w14:textId="77777777" w:rsidR="007F3925" w:rsidRDefault="007F3925" w:rsidP="00E40D4F">
      <w:pPr>
        <w:ind w:firstLine="284"/>
        <w:jc w:val="both"/>
        <w:rPr>
          <w:rFonts w:ascii="Times New Roman" w:hAnsi="Times New Roman" w:cs="Times New Roman"/>
          <w:sz w:val="24"/>
          <w:szCs w:val="24"/>
        </w:rPr>
      </w:pPr>
    </w:p>
    <w:p w14:paraId="334E6202" w14:textId="77777777" w:rsidR="007F3925" w:rsidRDefault="007F3925" w:rsidP="00E40D4F">
      <w:pPr>
        <w:ind w:firstLine="284"/>
        <w:jc w:val="both"/>
        <w:rPr>
          <w:rFonts w:ascii="Times New Roman" w:hAnsi="Times New Roman" w:cs="Times New Roman"/>
          <w:sz w:val="24"/>
          <w:szCs w:val="24"/>
        </w:rPr>
      </w:pPr>
    </w:p>
    <w:p w14:paraId="6112A85D" w14:textId="77777777" w:rsidR="007F3925" w:rsidRDefault="007F3925" w:rsidP="00E40D4F">
      <w:pPr>
        <w:ind w:firstLine="284"/>
        <w:jc w:val="both"/>
        <w:rPr>
          <w:rFonts w:ascii="Times New Roman" w:hAnsi="Times New Roman" w:cs="Times New Roman"/>
          <w:sz w:val="24"/>
          <w:szCs w:val="24"/>
        </w:rPr>
      </w:pPr>
    </w:p>
    <w:p w14:paraId="23D1ED20" w14:textId="77777777" w:rsidR="007F3925" w:rsidRDefault="007F3925" w:rsidP="00E40D4F">
      <w:pPr>
        <w:ind w:firstLine="284"/>
        <w:jc w:val="both"/>
        <w:rPr>
          <w:rFonts w:ascii="Times New Roman" w:hAnsi="Times New Roman" w:cs="Times New Roman"/>
          <w:sz w:val="24"/>
          <w:szCs w:val="24"/>
        </w:rPr>
      </w:pPr>
    </w:p>
    <w:p w14:paraId="4782A956" w14:textId="77777777" w:rsidR="007F3925" w:rsidRDefault="007F3925" w:rsidP="00E40D4F">
      <w:pPr>
        <w:ind w:firstLine="284"/>
        <w:jc w:val="both"/>
        <w:rPr>
          <w:rFonts w:ascii="Times New Roman" w:hAnsi="Times New Roman" w:cs="Times New Roman"/>
          <w:sz w:val="24"/>
          <w:szCs w:val="24"/>
        </w:rPr>
      </w:pPr>
    </w:p>
    <w:p w14:paraId="7AA7115E" w14:textId="77777777" w:rsidR="007F3925" w:rsidRDefault="007F3925" w:rsidP="00E40D4F">
      <w:pPr>
        <w:ind w:firstLine="284"/>
        <w:jc w:val="both"/>
        <w:rPr>
          <w:rFonts w:ascii="Times New Roman" w:hAnsi="Times New Roman" w:cs="Times New Roman"/>
          <w:sz w:val="24"/>
          <w:szCs w:val="24"/>
        </w:rPr>
      </w:pPr>
    </w:p>
    <w:p w14:paraId="76524E23" w14:textId="77777777" w:rsidR="007F3925" w:rsidRDefault="007F3925" w:rsidP="00E40D4F">
      <w:pPr>
        <w:ind w:firstLine="284"/>
        <w:jc w:val="both"/>
        <w:rPr>
          <w:rFonts w:ascii="Times New Roman" w:hAnsi="Times New Roman" w:cs="Times New Roman"/>
          <w:sz w:val="24"/>
          <w:szCs w:val="24"/>
        </w:rPr>
      </w:pPr>
    </w:p>
    <w:p w14:paraId="4E8C92D2" w14:textId="77777777" w:rsidR="007F3925" w:rsidRDefault="007F3925" w:rsidP="00E40D4F">
      <w:pPr>
        <w:ind w:firstLine="284"/>
        <w:jc w:val="both"/>
        <w:rPr>
          <w:rFonts w:ascii="Times New Roman" w:hAnsi="Times New Roman" w:cs="Times New Roman"/>
          <w:sz w:val="24"/>
          <w:szCs w:val="24"/>
        </w:rPr>
      </w:pPr>
    </w:p>
    <w:p w14:paraId="01E950BE" w14:textId="77777777" w:rsidR="007F3925" w:rsidRDefault="007F3925" w:rsidP="00E40D4F">
      <w:pPr>
        <w:ind w:firstLine="284"/>
        <w:jc w:val="both"/>
        <w:rPr>
          <w:rFonts w:ascii="Times New Roman" w:hAnsi="Times New Roman" w:cs="Times New Roman"/>
          <w:sz w:val="24"/>
          <w:szCs w:val="24"/>
        </w:rPr>
      </w:pPr>
    </w:p>
    <w:p w14:paraId="6ECB4351" w14:textId="77777777" w:rsidR="007F3925" w:rsidRDefault="007F3925" w:rsidP="00E40D4F">
      <w:pPr>
        <w:ind w:firstLine="284"/>
        <w:jc w:val="both"/>
        <w:rPr>
          <w:rFonts w:ascii="Times New Roman" w:hAnsi="Times New Roman" w:cs="Times New Roman"/>
          <w:sz w:val="24"/>
          <w:szCs w:val="24"/>
        </w:rPr>
      </w:pPr>
    </w:p>
    <w:p w14:paraId="06E26069" w14:textId="77777777" w:rsidR="007F3925" w:rsidRDefault="007F3925" w:rsidP="00E40D4F">
      <w:pPr>
        <w:ind w:firstLine="284"/>
        <w:jc w:val="both"/>
        <w:rPr>
          <w:rFonts w:ascii="Times New Roman" w:hAnsi="Times New Roman" w:cs="Times New Roman"/>
          <w:sz w:val="24"/>
          <w:szCs w:val="24"/>
        </w:rPr>
      </w:pPr>
    </w:p>
    <w:p w14:paraId="3599486E" w14:textId="77777777" w:rsidR="007F3925" w:rsidRDefault="007F3925" w:rsidP="00E40D4F">
      <w:pPr>
        <w:ind w:firstLine="284"/>
        <w:jc w:val="both"/>
        <w:rPr>
          <w:rFonts w:ascii="Times New Roman" w:hAnsi="Times New Roman" w:cs="Times New Roman"/>
          <w:sz w:val="24"/>
          <w:szCs w:val="24"/>
        </w:rPr>
      </w:pPr>
    </w:p>
    <w:p w14:paraId="547C64D9" w14:textId="77777777" w:rsidR="007F3925" w:rsidRDefault="007F3925" w:rsidP="00E40D4F">
      <w:pPr>
        <w:ind w:firstLine="284"/>
        <w:jc w:val="both"/>
        <w:rPr>
          <w:rFonts w:ascii="Times New Roman" w:hAnsi="Times New Roman" w:cs="Times New Roman"/>
          <w:sz w:val="24"/>
          <w:szCs w:val="24"/>
        </w:rPr>
      </w:pPr>
    </w:p>
    <w:p w14:paraId="4335BE36" w14:textId="77777777" w:rsidR="007F3925" w:rsidRDefault="007F3925" w:rsidP="00E40D4F">
      <w:pPr>
        <w:ind w:firstLine="284"/>
        <w:jc w:val="both"/>
        <w:rPr>
          <w:rFonts w:ascii="Times New Roman" w:hAnsi="Times New Roman" w:cs="Times New Roman"/>
          <w:sz w:val="24"/>
          <w:szCs w:val="24"/>
        </w:rPr>
      </w:pPr>
    </w:p>
    <w:p w14:paraId="7FCEEE3D" w14:textId="77777777" w:rsidR="007F3925" w:rsidRDefault="007F3925" w:rsidP="00E40D4F">
      <w:pPr>
        <w:ind w:firstLine="284"/>
        <w:jc w:val="both"/>
        <w:rPr>
          <w:rFonts w:ascii="Times New Roman" w:hAnsi="Times New Roman" w:cs="Times New Roman"/>
          <w:sz w:val="24"/>
          <w:szCs w:val="24"/>
        </w:rPr>
      </w:pPr>
    </w:p>
    <w:p w14:paraId="40968515" w14:textId="77777777" w:rsidR="007F3925" w:rsidRDefault="007F3925" w:rsidP="00E40D4F">
      <w:pPr>
        <w:ind w:firstLine="284"/>
        <w:jc w:val="both"/>
        <w:rPr>
          <w:rFonts w:ascii="Times New Roman" w:hAnsi="Times New Roman" w:cs="Times New Roman"/>
          <w:sz w:val="24"/>
          <w:szCs w:val="24"/>
        </w:rPr>
      </w:pPr>
    </w:p>
    <w:p w14:paraId="697C5842" w14:textId="77777777" w:rsidR="007F3925" w:rsidRDefault="007F3925" w:rsidP="00E40D4F">
      <w:pPr>
        <w:ind w:firstLine="284"/>
        <w:jc w:val="both"/>
        <w:rPr>
          <w:rFonts w:ascii="Times New Roman" w:hAnsi="Times New Roman" w:cs="Times New Roman"/>
          <w:sz w:val="24"/>
          <w:szCs w:val="24"/>
        </w:rPr>
      </w:pPr>
    </w:p>
    <w:p w14:paraId="6252CFD0" w14:textId="77777777" w:rsidR="007F3925" w:rsidRDefault="007F3925" w:rsidP="00E40D4F">
      <w:pPr>
        <w:ind w:firstLine="284"/>
        <w:jc w:val="both"/>
        <w:rPr>
          <w:rFonts w:ascii="Times New Roman" w:hAnsi="Times New Roman" w:cs="Times New Roman"/>
          <w:sz w:val="24"/>
          <w:szCs w:val="24"/>
        </w:rPr>
      </w:pPr>
    </w:p>
    <w:p w14:paraId="1DFB57B9" w14:textId="77777777" w:rsidR="007F3925" w:rsidRDefault="007F3925" w:rsidP="00E40D4F">
      <w:pPr>
        <w:ind w:firstLine="284"/>
        <w:jc w:val="both"/>
        <w:rPr>
          <w:rFonts w:ascii="Times New Roman" w:hAnsi="Times New Roman" w:cs="Times New Roman"/>
          <w:sz w:val="24"/>
          <w:szCs w:val="24"/>
        </w:rPr>
      </w:pPr>
    </w:p>
    <w:p w14:paraId="4E612308" w14:textId="77777777" w:rsidR="007F3925" w:rsidRDefault="007F3925" w:rsidP="00E40D4F">
      <w:pPr>
        <w:ind w:firstLine="284"/>
        <w:jc w:val="both"/>
        <w:rPr>
          <w:rFonts w:ascii="Times New Roman" w:hAnsi="Times New Roman" w:cs="Times New Roman"/>
          <w:sz w:val="24"/>
          <w:szCs w:val="24"/>
        </w:rPr>
      </w:pPr>
    </w:p>
    <w:p w14:paraId="7F89C70A" w14:textId="77777777" w:rsidR="007F3925" w:rsidRDefault="007F3925" w:rsidP="00E40D4F">
      <w:pPr>
        <w:ind w:firstLine="284"/>
        <w:jc w:val="both"/>
        <w:rPr>
          <w:rFonts w:ascii="Times New Roman" w:hAnsi="Times New Roman" w:cs="Times New Roman"/>
          <w:sz w:val="24"/>
          <w:szCs w:val="24"/>
        </w:rPr>
      </w:pPr>
    </w:p>
    <w:p w14:paraId="63A5C25E" w14:textId="77777777" w:rsidR="007F3925" w:rsidRDefault="007F3925" w:rsidP="00E40D4F">
      <w:pPr>
        <w:ind w:firstLine="284"/>
        <w:jc w:val="both"/>
        <w:rPr>
          <w:rFonts w:ascii="Times New Roman" w:hAnsi="Times New Roman" w:cs="Times New Roman"/>
          <w:sz w:val="24"/>
          <w:szCs w:val="24"/>
        </w:rPr>
      </w:pPr>
    </w:p>
    <w:p w14:paraId="691E742D" w14:textId="77777777" w:rsidR="007F3925" w:rsidRDefault="007F3925" w:rsidP="00E40D4F">
      <w:pPr>
        <w:ind w:firstLine="284"/>
        <w:jc w:val="both"/>
        <w:rPr>
          <w:rFonts w:ascii="Times New Roman" w:hAnsi="Times New Roman" w:cs="Times New Roman"/>
          <w:sz w:val="24"/>
          <w:szCs w:val="24"/>
        </w:rPr>
      </w:pPr>
    </w:p>
    <w:p w14:paraId="505BCEFE" w14:textId="77777777" w:rsidR="007F3925" w:rsidRDefault="007F3925" w:rsidP="00E40D4F">
      <w:pPr>
        <w:ind w:firstLine="284"/>
        <w:jc w:val="both"/>
        <w:rPr>
          <w:rFonts w:ascii="Times New Roman" w:hAnsi="Times New Roman" w:cs="Times New Roman"/>
          <w:sz w:val="24"/>
          <w:szCs w:val="24"/>
        </w:rPr>
      </w:pPr>
    </w:p>
    <w:p w14:paraId="519FC3B0" w14:textId="77777777" w:rsidR="00743846" w:rsidRDefault="00743846" w:rsidP="00E40D4F">
      <w:pPr>
        <w:ind w:firstLine="284"/>
        <w:jc w:val="both"/>
        <w:rPr>
          <w:rFonts w:ascii="Times New Roman" w:hAnsi="Times New Roman" w:cs="Times New Roman"/>
          <w:sz w:val="24"/>
          <w:szCs w:val="24"/>
        </w:rPr>
      </w:pPr>
    </w:p>
    <w:p w14:paraId="75662FAA" w14:textId="77777777" w:rsidR="00743846" w:rsidRDefault="00743846" w:rsidP="00E40D4F">
      <w:pPr>
        <w:ind w:firstLine="284"/>
        <w:jc w:val="both"/>
        <w:rPr>
          <w:rFonts w:ascii="Times New Roman" w:hAnsi="Times New Roman" w:cs="Times New Roman"/>
          <w:sz w:val="24"/>
          <w:szCs w:val="24"/>
        </w:rPr>
      </w:pPr>
    </w:p>
    <w:p w14:paraId="6C3F962D" w14:textId="77777777" w:rsidR="00743846" w:rsidRDefault="00743846" w:rsidP="00E40D4F">
      <w:pPr>
        <w:ind w:firstLine="284"/>
        <w:jc w:val="both"/>
        <w:rPr>
          <w:rFonts w:ascii="Times New Roman" w:hAnsi="Times New Roman" w:cs="Times New Roman"/>
          <w:sz w:val="24"/>
          <w:szCs w:val="24"/>
        </w:rPr>
      </w:pPr>
    </w:p>
    <w:p w14:paraId="301D3AAA" w14:textId="77777777" w:rsidR="00DC065A" w:rsidRDefault="00DC065A" w:rsidP="00E40D4F">
      <w:pPr>
        <w:ind w:firstLine="284"/>
        <w:jc w:val="both"/>
        <w:rPr>
          <w:rFonts w:ascii="Times New Roman" w:hAnsi="Times New Roman" w:cs="Times New Roman"/>
          <w:sz w:val="24"/>
          <w:szCs w:val="24"/>
        </w:rPr>
      </w:pPr>
    </w:p>
    <w:p w14:paraId="6C606B10" w14:textId="77777777" w:rsidR="00DC065A" w:rsidRDefault="00DC065A" w:rsidP="00E40D4F">
      <w:pPr>
        <w:ind w:firstLine="284"/>
        <w:jc w:val="both"/>
        <w:rPr>
          <w:rFonts w:ascii="Times New Roman" w:hAnsi="Times New Roman" w:cs="Times New Roman"/>
          <w:sz w:val="24"/>
          <w:szCs w:val="24"/>
        </w:rPr>
      </w:pPr>
    </w:p>
    <w:p w14:paraId="2DAA70E9" w14:textId="77777777" w:rsidR="007F3925" w:rsidRDefault="007F3925" w:rsidP="00E40D4F">
      <w:pPr>
        <w:ind w:firstLine="284"/>
        <w:jc w:val="both"/>
        <w:rPr>
          <w:rFonts w:ascii="Times New Roman" w:hAnsi="Times New Roman" w:cs="Times New Roman"/>
          <w:sz w:val="24"/>
          <w:szCs w:val="24"/>
        </w:rPr>
      </w:pPr>
    </w:p>
    <w:p w14:paraId="24AE4DB3" w14:textId="033F0212" w:rsidR="008928BE" w:rsidRDefault="008928BE" w:rsidP="0043553B">
      <w:pPr>
        <w:rPr>
          <w:rFonts w:ascii="Times New Roman" w:hAnsi="Times New Roman" w:cs="Times New Roman"/>
          <w:b/>
          <w:sz w:val="32"/>
          <w:szCs w:val="32"/>
        </w:rPr>
      </w:pPr>
    </w:p>
    <w:p w14:paraId="233F18D3" w14:textId="3075E1B0" w:rsidR="008928BE" w:rsidRDefault="008928BE" w:rsidP="0043553B">
      <w:pPr>
        <w:rPr>
          <w:rFonts w:ascii="Times New Roman" w:hAnsi="Times New Roman" w:cs="Times New Roman"/>
          <w:b/>
          <w:sz w:val="32"/>
          <w:szCs w:val="32"/>
        </w:rPr>
      </w:pPr>
    </w:p>
    <w:p w14:paraId="355FF3A1" w14:textId="04553396" w:rsidR="00DB363E" w:rsidRDefault="00DB363E" w:rsidP="0043553B">
      <w:pPr>
        <w:rPr>
          <w:rFonts w:ascii="Times New Roman" w:hAnsi="Times New Roman" w:cs="Times New Roman"/>
          <w:b/>
          <w:sz w:val="32"/>
          <w:szCs w:val="32"/>
        </w:rPr>
      </w:pPr>
    </w:p>
    <w:p w14:paraId="53A8C441" w14:textId="5F7EEF83" w:rsidR="00DB363E" w:rsidRDefault="00DB363E" w:rsidP="0043553B">
      <w:pPr>
        <w:rPr>
          <w:rFonts w:ascii="Times New Roman" w:hAnsi="Times New Roman" w:cs="Times New Roman"/>
          <w:b/>
          <w:sz w:val="32"/>
          <w:szCs w:val="32"/>
        </w:rPr>
      </w:pPr>
    </w:p>
    <w:p w14:paraId="23B75420" w14:textId="46C835BB" w:rsidR="00DB363E" w:rsidRDefault="00DB363E" w:rsidP="0043553B">
      <w:pPr>
        <w:rPr>
          <w:rFonts w:ascii="Times New Roman" w:hAnsi="Times New Roman" w:cs="Times New Roman"/>
          <w:b/>
          <w:sz w:val="32"/>
          <w:szCs w:val="32"/>
        </w:rPr>
      </w:pPr>
    </w:p>
    <w:p w14:paraId="09C21CBB" w14:textId="2B6E0141" w:rsidR="00DB363E" w:rsidRDefault="00DB363E" w:rsidP="0043553B">
      <w:pPr>
        <w:rPr>
          <w:rFonts w:ascii="Times New Roman" w:hAnsi="Times New Roman" w:cs="Times New Roman"/>
          <w:b/>
          <w:sz w:val="32"/>
          <w:szCs w:val="32"/>
        </w:rPr>
      </w:pPr>
    </w:p>
    <w:p w14:paraId="3632E372" w14:textId="5E3820A2" w:rsidR="00DB363E" w:rsidRDefault="00DB363E" w:rsidP="0043553B">
      <w:pPr>
        <w:rPr>
          <w:rFonts w:ascii="Times New Roman" w:hAnsi="Times New Roman" w:cs="Times New Roman"/>
          <w:b/>
          <w:sz w:val="32"/>
          <w:szCs w:val="32"/>
        </w:rPr>
      </w:pPr>
    </w:p>
    <w:p w14:paraId="2A48C483" w14:textId="45E888F8" w:rsidR="00DB363E" w:rsidRDefault="00DB363E" w:rsidP="0043553B">
      <w:pPr>
        <w:rPr>
          <w:rFonts w:ascii="Times New Roman" w:hAnsi="Times New Roman" w:cs="Times New Roman"/>
          <w:b/>
          <w:sz w:val="32"/>
          <w:szCs w:val="32"/>
        </w:rPr>
      </w:pPr>
    </w:p>
    <w:p w14:paraId="04DB5B4D" w14:textId="30CCC9EE" w:rsidR="00DB363E" w:rsidRDefault="00DB363E" w:rsidP="0043553B">
      <w:pPr>
        <w:rPr>
          <w:rFonts w:ascii="Times New Roman" w:hAnsi="Times New Roman" w:cs="Times New Roman"/>
          <w:b/>
          <w:sz w:val="32"/>
          <w:szCs w:val="32"/>
        </w:rPr>
      </w:pPr>
    </w:p>
    <w:p w14:paraId="3B6B7093" w14:textId="64425E2A" w:rsidR="00DB363E" w:rsidRDefault="00DB363E" w:rsidP="0043553B">
      <w:pPr>
        <w:rPr>
          <w:rFonts w:ascii="Times New Roman" w:hAnsi="Times New Roman" w:cs="Times New Roman"/>
          <w:b/>
          <w:sz w:val="32"/>
          <w:szCs w:val="32"/>
        </w:rPr>
      </w:pPr>
    </w:p>
    <w:p w14:paraId="61234DCB" w14:textId="488E3FC8" w:rsidR="00DB363E" w:rsidRDefault="00DB363E" w:rsidP="0043553B">
      <w:pPr>
        <w:rPr>
          <w:rFonts w:ascii="Times New Roman" w:hAnsi="Times New Roman" w:cs="Times New Roman"/>
          <w:b/>
          <w:sz w:val="32"/>
          <w:szCs w:val="32"/>
        </w:rPr>
      </w:pPr>
    </w:p>
    <w:p w14:paraId="1431B340" w14:textId="30006863" w:rsidR="00DB363E" w:rsidRDefault="00DB363E" w:rsidP="0043553B">
      <w:pPr>
        <w:rPr>
          <w:rFonts w:ascii="Times New Roman" w:hAnsi="Times New Roman" w:cs="Times New Roman"/>
          <w:b/>
          <w:sz w:val="32"/>
          <w:szCs w:val="32"/>
        </w:rPr>
      </w:pPr>
    </w:p>
    <w:p w14:paraId="1AB16D04" w14:textId="3596E868" w:rsidR="00DB363E" w:rsidRDefault="00DB363E" w:rsidP="0043553B">
      <w:pPr>
        <w:rPr>
          <w:rFonts w:ascii="Times New Roman" w:hAnsi="Times New Roman" w:cs="Times New Roman"/>
          <w:b/>
          <w:sz w:val="32"/>
          <w:szCs w:val="32"/>
        </w:rPr>
      </w:pPr>
    </w:p>
    <w:p w14:paraId="795EB9B7" w14:textId="30BF7DEA" w:rsidR="00DB363E" w:rsidRDefault="00DB363E" w:rsidP="0043553B">
      <w:pPr>
        <w:rPr>
          <w:rFonts w:ascii="Times New Roman" w:hAnsi="Times New Roman" w:cs="Times New Roman"/>
          <w:b/>
          <w:sz w:val="32"/>
          <w:szCs w:val="32"/>
        </w:rPr>
      </w:pPr>
    </w:p>
    <w:p w14:paraId="3D4E3A5F" w14:textId="6FEC05F7" w:rsidR="00DB363E" w:rsidRDefault="00DB363E" w:rsidP="0043553B">
      <w:pPr>
        <w:rPr>
          <w:rFonts w:ascii="Times New Roman" w:hAnsi="Times New Roman" w:cs="Times New Roman"/>
          <w:b/>
          <w:sz w:val="32"/>
          <w:szCs w:val="32"/>
        </w:rPr>
      </w:pPr>
    </w:p>
    <w:p w14:paraId="4CADBDA1" w14:textId="6C907D6E" w:rsidR="00DB363E" w:rsidRDefault="00DB363E" w:rsidP="0043553B">
      <w:pPr>
        <w:rPr>
          <w:rFonts w:ascii="Times New Roman" w:hAnsi="Times New Roman" w:cs="Times New Roman"/>
          <w:b/>
          <w:sz w:val="32"/>
          <w:szCs w:val="32"/>
        </w:rPr>
      </w:pPr>
    </w:p>
    <w:p w14:paraId="7E28C996" w14:textId="41B32EBA" w:rsidR="00DB363E" w:rsidRDefault="00DB363E" w:rsidP="0043553B">
      <w:pPr>
        <w:rPr>
          <w:rFonts w:ascii="Times New Roman" w:hAnsi="Times New Roman" w:cs="Times New Roman"/>
          <w:b/>
          <w:sz w:val="32"/>
          <w:szCs w:val="32"/>
        </w:rPr>
      </w:pPr>
    </w:p>
    <w:p w14:paraId="1214721C" w14:textId="63CE0218" w:rsidR="00DB363E" w:rsidRDefault="00DB363E" w:rsidP="0043553B">
      <w:pPr>
        <w:rPr>
          <w:rFonts w:ascii="Times New Roman" w:hAnsi="Times New Roman" w:cs="Times New Roman"/>
          <w:b/>
          <w:sz w:val="32"/>
          <w:szCs w:val="32"/>
        </w:rPr>
      </w:pPr>
    </w:p>
    <w:p w14:paraId="713338D8" w14:textId="11E35651" w:rsidR="00DB363E" w:rsidRDefault="00DB363E" w:rsidP="0043553B">
      <w:pPr>
        <w:rPr>
          <w:rFonts w:ascii="Times New Roman" w:hAnsi="Times New Roman" w:cs="Times New Roman"/>
          <w:b/>
          <w:sz w:val="32"/>
          <w:szCs w:val="32"/>
        </w:rPr>
      </w:pPr>
    </w:p>
    <w:p w14:paraId="59731F17" w14:textId="421CCA6C" w:rsidR="00DB363E" w:rsidRDefault="00DB363E" w:rsidP="0043553B">
      <w:pPr>
        <w:rPr>
          <w:rFonts w:ascii="Times New Roman" w:hAnsi="Times New Roman" w:cs="Times New Roman"/>
          <w:b/>
          <w:sz w:val="32"/>
          <w:szCs w:val="32"/>
        </w:rPr>
      </w:pPr>
    </w:p>
    <w:p w14:paraId="658E67ED" w14:textId="77777777" w:rsidR="00DB363E" w:rsidRDefault="00DB363E" w:rsidP="0043553B">
      <w:pPr>
        <w:rPr>
          <w:rFonts w:ascii="Times New Roman" w:hAnsi="Times New Roman" w:cs="Times New Roman"/>
          <w:b/>
          <w:sz w:val="32"/>
          <w:szCs w:val="32"/>
        </w:rPr>
      </w:pPr>
    </w:p>
    <w:p w14:paraId="7B92C415" w14:textId="77777777" w:rsidR="00DC065A" w:rsidRDefault="00DC065A" w:rsidP="007F3925">
      <w:pPr>
        <w:ind w:firstLine="284"/>
        <w:jc w:val="center"/>
        <w:rPr>
          <w:rFonts w:ascii="Times New Roman" w:hAnsi="Times New Roman" w:cs="Times New Roman"/>
          <w:b/>
          <w:sz w:val="32"/>
          <w:szCs w:val="32"/>
        </w:rPr>
      </w:pPr>
    </w:p>
    <w:p w14:paraId="4D6200C7" w14:textId="3FE609A9" w:rsidR="007F3925" w:rsidRPr="007F3925" w:rsidRDefault="0029694C" w:rsidP="007F3925">
      <w:pPr>
        <w:ind w:firstLine="284"/>
        <w:jc w:val="center"/>
        <w:rPr>
          <w:rFonts w:ascii="Times New Roman" w:hAnsi="Times New Roman" w:cs="Times New Roman"/>
          <w:b/>
          <w:sz w:val="32"/>
          <w:szCs w:val="32"/>
        </w:rPr>
      </w:pPr>
      <w:r>
        <w:rPr>
          <w:rFonts w:ascii="Times New Roman" w:hAnsi="Times New Roman" w:cs="Times New Roman"/>
          <w:b/>
          <w:sz w:val="32"/>
          <w:szCs w:val="32"/>
        </w:rPr>
        <w:t>3</w:t>
      </w:r>
      <w:r w:rsidR="007F3925" w:rsidRPr="007F3925">
        <w:rPr>
          <w:rFonts w:ascii="Times New Roman" w:hAnsi="Times New Roman" w:cs="Times New Roman"/>
          <w:b/>
          <w:sz w:val="32"/>
          <w:szCs w:val="32"/>
        </w:rPr>
        <w:t>. ПРИЛОЖЕНИЯ</w:t>
      </w:r>
    </w:p>
    <w:sectPr w:rsidR="007F3925" w:rsidRPr="007F3925" w:rsidSect="000C207C">
      <w:pgSz w:w="11906" w:h="16838"/>
      <w:pgMar w:top="568"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07B19" w14:textId="77777777" w:rsidR="00994604" w:rsidRDefault="00994604" w:rsidP="002B0FA5">
      <w:pPr>
        <w:spacing w:after="0" w:line="240" w:lineRule="auto"/>
      </w:pPr>
      <w:r>
        <w:separator/>
      </w:r>
    </w:p>
  </w:endnote>
  <w:endnote w:type="continuationSeparator" w:id="0">
    <w:p w14:paraId="5EEDB4CE" w14:textId="77777777" w:rsidR="00994604" w:rsidRDefault="00994604" w:rsidP="002B0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Arial Unicode MS'">
    <w:altName w:val="Calibri"/>
    <w:charset w:val="00"/>
    <w:family w:val="auto"/>
    <w:pitch w:val="default"/>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OST type A">
    <w:altName w:val="Bahnschrift Light"/>
    <w:charset w:val="CC"/>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3324"/>
      <w:docPartObj>
        <w:docPartGallery w:val="Page Numbers (Bottom of Page)"/>
        <w:docPartUnique/>
      </w:docPartObj>
    </w:sdtPr>
    <w:sdtContent>
      <w:p w14:paraId="1AA1B079" w14:textId="35F05386" w:rsidR="00BD0830" w:rsidRDefault="00BD0830">
        <w:pPr>
          <w:pStyle w:val="a9"/>
          <w:jc w:val="right"/>
        </w:pPr>
        <w:r>
          <w:fldChar w:fldCharType="begin"/>
        </w:r>
        <w:r>
          <w:instrText>PAGE   \* MERGEFORMAT</w:instrText>
        </w:r>
        <w:r>
          <w:fldChar w:fldCharType="separate"/>
        </w:r>
        <w:r w:rsidR="00D4660C">
          <w:rPr>
            <w:noProof/>
          </w:rPr>
          <w:t>21</w:t>
        </w:r>
        <w:r>
          <w:fldChar w:fldCharType="end"/>
        </w:r>
      </w:p>
    </w:sdtContent>
  </w:sdt>
  <w:p w14:paraId="47FBCC07" w14:textId="77777777" w:rsidR="00BD0830" w:rsidRDefault="00BD083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2F3D4" w14:textId="77777777" w:rsidR="00994604" w:rsidRDefault="00994604" w:rsidP="002B0FA5">
      <w:pPr>
        <w:spacing w:after="0" w:line="240" w:lineRule="auto"/>
      </w:pPr>
      <w:r>
        <w:separator/>
      </w:r>
    </w:p>
  </w:footnote>
  <w:footnote w:type="continuationSeparator" w:id="0">
    <w:p w14:paraId="030AE4E7" w14:textId="77777777" w:rsidR="00994604" w:rsidRDefault="00994604" w:rsidP="002B0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196D8" w14:textId="493EE904" w:rsidR="00BD0830" w:rsidRPr="00FF61CD" w:rsidRDefault="00BD0830" w:rsidP="00105B9C">
    <w:pPr>
      <w:jc w:val="center"/>
      <w:rPr>
        <w:rFonts w:ascii="Times New Roman" w:hAnsi="Times New Roman" w:cs="Times New Roman"/>
        <w:b/>
        <w:color w:val="943634" w:themeColor="accent2" w:themeShade="BF"/>
        <w:sz w:val="18"/>
        <w:szCs w:val="18"/>
      </w:rPr>
    </w:pPr>
    <w:r w:rsidRPr="00FF61CD">
      <w:rPr>
        <w:rFonts w:ascii="Times New Roman" w:hAnsi="Times New Roman" w:cs="Times New Roman"/>
        <w:b/>
        <w:noProof/>
        <w:color w:val="943634" w:themeColor="accent2" w:themeShade="BF"/>
        <w:sz w:val="18"/>
        <w:szCs w:val="18"/>
        <w:lang w:eastAsia="ru-RU"/>
      </w:rPr>
      <mc:AlternateContent>
        <mc:Choice Requires="wps">
          <w:drawing>
            <wp:anchor distT="0" distB="0" distL="114300" distR="114300" simplePos="0" relativeHeight="251660288" behindDoc="0" locked="0" layoutInCell="1" allowOverlap="1" wp14:anchorId="0D7E1C1E" wp14:editId="48A217DA">
              <wp:simplePos x="0" y="0"/>
              <wp:positionH relativeFrom="column">
                <wp:posOffset>-214630</wp:posOffset>
              </wp:positionH>
              <wp:positionV relativeFrom="paragraph">
                <wp:posOffset>559435</wp:posOffset>
              </wp:positionV>
              <wp:extent cx="6372225" cy="9525"/>
              <wp:effectExtent l="38100" t="38100" r="66675" b="85725"/>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6372225" cy="952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CB44C"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pt,44.05pt" to="484.8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" strokecolor="#c0504d [3205]" strokeweight="2pt">
              <v:shadow on="t" color="black" opacity="24903f" origin=",.5" offset="0,.55556mm"/>
            </v:line>
          </w:pict>
        </mc:Fallback>
      </mc:AlternateContent>
    </w:r>
    <w:r w:rsidRPr="00FF61CD">
      <w:rPr>
        <w:rFonts w:ascii="Times New Roman" w:hAnsi="Times New Roman" w:cs="Times New Roman"/>
        <w:b/>
        <w:color w:val="943634" w:themeColor="accent2" w:themeShade="BF"/>
        <w:sz w:val="18"/>
        <w:szCs w:val="18"/>
      </w:rPr>
      <w:t>Проект планировки и межевания территории на земельном участке с кадастровым номером: 74:25:0201302:345, площадью 64900 кв. метров, расположенном по адресному ориентиру: Челябинская область, Златоустовский городской округ, в кварталах 39-41, 48-51, 61-65, 97-102 Златоустовского участкового лесничества</w:t>
    </w:r>
  </w:p>
  <w:p w14:paraId="7A4976FC" w14:textId="77777777" w:rsidR="00BD0830" w:rsidRPr="00105B9C" w:rsidRDefault="00BD0830" w:rsidP="00105B9C">
    <w:pPr>
      <w:jc w:val="center"/>
      <w:rPr>
        <w:rFonts w:ascii="Times New Roman" w:hAnsi="Times New Roman" w:cs="Times New Roman"/>
        <w:b/>
        <w:color w:val="C00000"/>
        <w:sz w:val="18"/>
        <w:szCs w:val="18"/>
      </w:rPr>
    </w:pPr>
  </w:p>
  <w:p w14:paraId="04185080" w14:textId="232DFEB6" w:rsidR="00BD0830" w:rsidRPr="00105B9C" w:rsidRDefault="00BD0830" w:rsidP="00105B9C">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4EA9E" w14:textId="77777777" w:rsidR="00BD0830" w:rsidRPr="00FF61CD" w:rsidRDefault="00BD0830" w:rsidP="00105B9C">
    <w:pPr>
      <w:jc w:val="center"/>
      <w:rPr>
        <w:rFonts w:ascii="Times New Roman" w:hAnsi="Times New Roman" w:cs="Times New Roman"/>
        <w:b/>
        <w:color w:val="943634" w:themeColor="accent2" w:themeShade="BF"/>
        <w:sz w:val="18"/>
        <w:szCs w:val="18"/>
      </w:rPr>
    </w:pPr>
    <w:r w:rsidRPr="00FF61CD">
      <w:rPr>
        <w:rFonts w:ascii="Times New Roman" w:hAnsi="Times New Roman" w:cs="Times New Roman"/>
        <w:b/>
        <w:noProof/>
        <w:color w:val="943634" w:themeColor="accent2" w:themeShade="BF"/>
        <w:sz w:val="18"/>
        <w:szCs w:val="18"/>
        <w:lang w:eastAsia="ru-RU"/>
      </w:rPr>
      <mc:AlternateContent>
        <mc:Choice Requires="wps">
          <w:drawing>
            <wp:anchor distT="0" distB="0" distL="114300" distR="114300" simplePos="0" relativeHeight="251662336" behindDoc="0" locked="0" layoutInCell="1" allowOverlap="1" wp14:anchorId="74E988A3" wp14:editId="3E2BBBDE">
              <wp:simplePos x="0" y="0"/>
              <wp:positionH relativeFrom="column">
                <wp:posOffset>-214630</wp:posOffset>
              </wp:positionH>
              <wp:positionV relativeFrom="paragraph">
                <wp:posOffset>559435</wp:posOffset>
              </wp:positionV>
              <wp:extent cx="6372225" cy="9525"/>
              <wp:effectExtent l="38100" t="38100" r="66675" b="8572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372225" cy="952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568D3" id="Прямая соединительная линия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pt,44.05pt" to="484.8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" strokecolor="#c0504d [3205]" strokeweight="2pt">
              <v:shadow on="t" color="black" opacity="24903f" origin=",.5" offset="0,.55556mm"/>
            </v:line>
          </w:pict>
        </mc:Fallback>
      </mc:AlternateContent>
    </w:r>
    <w:r w:rsidRPr="00FF61CD">
      <w:rPr>
        <w:rFonts w:ascii="Times New Roman" w:hAnsi="Times New Roman" w:cs="Times New Roman"/>
        <w:b/>
        <w:color w:val="943634" w:themeColor="accent2" w:themeShade="BF"/>
        <w:sz w:val="18"/>
        <w:szCs w:val="18"/>
      </w:rPr>
      <w:t>Проект планировки и межевания территории на земельном участке с кадастровым номером: 74:25:0201302:345, площадью 64900 кв. метров, расположенном по адресному ориентиру: Челябинская область, Златоустовский городской округ, в кварталах 39-41, 48-51, 61-65, 97-102 Златоустовского участкового лесничества</w:t>
    </w:r>
  </w:p>
  <w:p w14:paraId="26EFD598" w14:textId="77777777" w:rsidR="00BD0830" w:rsidRPr="00105B9C" w:rsidRDefault="00BD0830" w:rsidP="00105B9C">
    <w:pPr>
      <w:pStyle w:val="a7"/>
      <w:jc w:val="center"/>
      <w:rPr>
        <w:rFonts w:ascii="Times New Roman" w:hAnsi="Times New Roman" w:cs="Times New Roman"/>
        <w:color w:val="C00000"/>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4A3"/>
    <w:multiLevelType w:val="multilevel"/>
    <w:tmpl w:val="02ACD4DC"/>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1" w15:restartNumberingAfterBreak="0">
    <w:nsid w:val="0A81257B"/>
    <w:multiLevelType w:val="multilevel"/>
    <w:tmpl w:val="3F340606"/>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2" w15:restartNumberingAfterBreak="0">
    <w:nsid w:val="0AA342C7"/>
    <w:multiLevelType w:val="multilevel"/>
    <w:tmpl w:val="781E8B24"/>
    <w:lvl w:ilvl="0">
      <w:start w:val="1"/>
      <w:numFmt w:val="decimal"/>
      <w:lvlText w:val="%1."/>
      <w:lvlJc w:val="left"/>
      <w:pPr>
        <w:ind w:left="501" w:hanging="360"/>
      </w:pPr>
      <w:rPr>
        <w:rFonts w:hint="default"/>
      </w:rPr>
    </w:lvl>
    <w:lvl w:ilvl="1">
      <w:start w:val="2"/>
      <w:numFmt w:val="decimal"/>
      <w:isLgl/>
      <w:lvlText w:val="%1.%2"/>
      <w:lvlJc w:val="left"/>
      <w:pPr>
        <w:ind w:left="704" w:hanging="36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2033" w:hanging="1080"/>
      </w:pPr>
      <w:rPr>
        <w:rFonts w:hint="default"/>
      </w:rPr>
    </w:lvl>
    <w:lvl w:ilvl="5">
      <w:start w:val="1"/>
      <w:numFmt w:val="decimal"/>
      <w:isLgl/>
      <w:lvlText w:val="%1.%2.%3.%4.%5.%6"/>
      <w:lvlJc w:val="left"/>
      <w:pPr>
        <w:ind w:left="2236" w:hanging="1080"/>
      </w:pPr>
      <w:rPr>
        <w:rFonts w:hint="default"/>
      </w:rPr>
    </w:lvl>
    <w:lvl w:ilvl="6">
      <w:start w:val="1"/>
      <w:numFmt w:val="decimal"/>
      <w:isLgl/>
      <w:lvlText w:val="%1.%2.%3.%4.%5.%6.%7"/>
      <w:lvlJc w:val="left"/>
      <w:pPr>
        <w:ind w:left="2799" w:hanging="1440"/>
      </w:pPr>
      <w:rPr>
        <w:rFonts w:hint="default"/>
      </w:rPr>
    </w:lvl>
    <w:lvl w:ilvl="7">
      <w:start w:val="1"/>
      <w:numFmt w:val="decimal"/>
      <w:isLgl/>
      <w:lvlText w:val="%1.%2.%3.%4.%5.%6.%7.%8"/>
      <w:lvlJc w:val="left"/>
      <w:pPr>
        <w:ind w:left="3002" w:hanging="1440"/>
      </w:pPr>
      <w:rPr>
        <w:rFonts w:hint="default"/>
      </w:rPr>
    </w:lvl>
    <w:lvl w:ilvl="8">
      <w:start w:val="1"/>
      <w:numFmt w:val="decimal"/>
      <w:isLgl/>
      <w:lvlText w:val="%1.%2.%3.%4.%5.%6.%7.%8.%9"/>
      <w:lvlJc w:val="left"/>
      <w:pPr>
        <w:ind w:left="3565" w:hanging="1800"/>
      </w:pPr>
      <w:rPr>
        <w:rFonts w:hint="default"/>
      </w:rPr>
    </w:lvl>
  </w:abstractNum>
  <w:abstractNum w:abstractNumId="3" w15:restartNumberingAfterBreak="0">
    <w:nsid w:val="0FE2720B"/>
    <w:multiLevelType w:val="multilevel"/>
    <w:tmpl w:val="D0C6D5EC"/>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4" w15:restartNumberingAfterBreak="0">
    <w:nsid w:val="15632F92"/>
    <w:multiLevelType w:val="hybridMultilevel"/>
    <w:tmpl w:val="4A04112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18465B8B"/>
    <w:multiLevelType w:val="hybridMultilevel"/>
    <w:tmpl w:val="5C9C5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780449"/>
    <w:multiLevelType w:val="hybridMultilevel"/>
    <w:tmpl w:val="056A111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D267ECB"/>
    <w:multiLevelType w:val="multilevel"/>
    <w:tmpl w:val="22546848"/>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8" w15:restartNumberingAfterBreak="0">
    <w:nsid w:val="1E554E13"/>
    <w:multiLevelType w:val="multilevel"/>
    <w:tmpl w:val="CA746196"/>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9" w15:restartNumberingAfterBreak="0">
    <w:nsid w:val="276163F0"/>
    <w:multiLevelType w:val="hybridMultilevel"/>
    <w:tmpl w:val="C30C396A"/>
    <w:lvl w:ilvl="0" w:tplc="8966A170">
      <w:start w:val="1"/>
      <w:numFmt w:val="decimal"/>
      <w:lvlText w:val="%1."/>
      <w:lvlJc w:val="left"/>
      <w:pPr>
        <w:ind w:left="644" w:hanging="360"/>
      </w:pPr>
      <w:rPr>
        <w:rFonts w:hint="default"/>
        <w:color w:val="000000"/>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AAC4910"/>
    <w:multiLevelType w:val="multilevel"/>
    <w:tmpl w:val="5F104D08"/>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11" w15:restartNumberingAfterBreak="0">
    <w:nsid w:val="2DB002A2"/>
    <w:multiLevelType w:val="multilevel"/>
    <w:tmpl w:val="4232DFAA"/>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12" w15:restartNumberingAfterBreak="0">
    <w:nsid w:val="303B0017"/>
    <w:multiLevelType w:val="multilevel"/>
    <w:tmpl w:val="5380D9C6"/>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4E15ED4"/>
    <w:multiLevelType w:val="multilevel"/>
    <w:tmpl w:val="5D947F9E"/>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14" w15:restartNumberingAfterBreak="0">
    <w:nsid w:val="37016B2C"/>
    <w:multiLevelType w:val="multilevel"/>
    <w:tmpl w:val="A9EA1A6C"/>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15" w15:restartNumberingAfterBreak="0">
    <w:nsid w:val="3E3005A2"/>
    <w:multiLevelType w:val="multilevel"/>
    <w:tmpl w:val="A3E04BF2"/>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16" w15:restartNumberingAfterBreak="0">
    <w:nsid w:val="3FBC493A"/>
    <w:multiLevelType w:val="hybridMultilevel"/>
    <w:tmpl w:val="DCDEB76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40C74A5A"/>
    <w:multiLevelType w:val="hybridMultilevel"/>
    <w:tmpl w:val="555870E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4480349B"/>
    <w:multiLevelType w:val="multilevel"/>
    <w:tmpl w:val="9E4EBC00"/>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19" w15:restartNumberingAfterBreak="0">
    <w:nsid w:val="44E70AB4"/>
    <w:multiLevelType w:val="multilevel"/>
    <w:tmpl w:val="80801FB0"/>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20" w15:restartNumberingAfterBreak="0">
    <w:nsid w:val="47717736"/>
    <w:multiLevelType w:val="multilevel"/>
    <w:tmpl w:val="5AB89644"/>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21" w15:restartNumberingAfterBreak="0">
    <w:nsid w:val="4CCA30A4"/>
    <w:multiLevelType w:val="multilevel"/>
    <w:tmpl w:val="83746758"/>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22" w15:restartNumberingAfterBreak="0">
    <w:nsid w:val="4CDE16A0"/>
    <w:multiLevelType w:val="multilevel"/>
    <w:tmpl w:val="46105F5A"/>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23" w15:restartNumberingAfterBreak="0">
    <w:nsid w:val="55561590"/>
    <w:multiLevelType w:val="multilevel"/>
    <w:tmpl w:val="1C0E910C"/>
    <w:lvl w:ilvl="0">
      <w:start w:val="1"/>
      <w:numFmt w:val="decimal"/>
      <w:lvlText w:val="%1."/>
      <w:lvlJc w:val="left"/>
      <w:pPr>
        <w:ind w:left="720" w:hanging="360"/>
      </w:pPr>
      <w:rPr>
        <w:rFonts w:hint="default"/>
        <w:b/>
      </w:rPr>
    </w:lvl>
    <w:lvl w:ilvl="1">
      <w:numFmt w:val="decimal"/>
      <w:isLgl/>
      <w:lvlText w:val="%1.%2."/>
      <w:lvlJc w:val="left"/>
      <w:pPr>
        <w:ind w:left="143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55F158D8"/>
    <w:multiLevelType w:val="hybridMultilevel"/>
    <w:tmpl w:val="292CC0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569F6ABF"/>
    <w:multiLevelType w:val="hybridMultilevel"/>
    <w:tmpl w:val="019E54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35A4E3E"/>
    <w:multiLevelType w:val="hybridMultilevel"/>
    <w:tmpl w:val="C0724F52"/>
    <w:lvl w:ilvl="0" w:tplc="36885412">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7" w15:restartNumberingAfterBreak="0">
    <w:nsid w:val="63EC168A"/>
    <w:multiLevelType w:val="hybridMultilevel"/>
    <w:tmpl w:val="41083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702889"/>
    <w:multiLevelType w:val="multilevel"/>
    <w:tmpl w:val="87925280"/>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29" w15:restartNumberingAfterBreak="0">
    <w:nsid w:val="749F4031"/>
    <w:multiLevelType w:val="hybridMultilevel"/>
    <w:tmpl w:val="E2F0B86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76C24E03"/>
    <w:multiLevelType w:val="multilevel"/>
    <w:tmpl w:val="2B049136"/>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31" w15:restartNumberingAfterBreak="0">
    <w:nsid w:val="77D4514E"/>
    <w:multiLevelType w:val="multilevel"/>
    <w:tmpl w:val="CBC83092"/>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32" w15:restartNumberingAfterBreak="0">
    <w:nsid w:val="78632F6C"/>
    <w:multiLevelType w:val="multilevel"/>
    <w:tmpl w:val="0BFAB902"/>
    <w:lvl w:ilvl="0">
      <w:numFmt w:val="bullet"/>
      <w:lvlText w:val="–"/>
      <w:lvlJc w:val="left"/>
      <w:pPr>
        <w:ind w:left="720" w:hanging="360"/>
      </w:pPr>
      <w:rPr>
        <w:rFonts w:ascii="StarSymbol, 'Arial Unicode MS'" w:eastAsia="StarSymbol, 'Arial Unicode MS'" w:hAnsi="StarSymbol, 'Arial Unicode MS'" w:cs="StarSymbol, 'Arial Unicode MS'"/>
        <w:b/>
        <w:bC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b/>
        <w:bC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b/>
        <w:bC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b/>
        <w:bC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b/>
        <w:bC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b/>
        <w:bC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b/>
        <w:bC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b/>
        <w:bC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b/>
        <w:bCs/>
        <w:sz w:val="18"/>
        <w:szCs w:val="18"/>
      </w:rPr>
    </w:lvl>
  </w:abstractNum>
  <w:abstractNum w:abstractNumId="33" w15:restartNumberingAfterBreak="0">
    <w:nsid w:val="7CCC6223"/>
    <w:multiLevelType w:val="hybridMultilevel"/>
    <w:tmpl w:val="5DC84E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815EE7"/>
    <w:multiLevelType w:val="hybridMultilevel"/>
    <w:tmpl w:val="2D020824"/>
    <w:lvl w:ilvl="0" w:tplc="97F641A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27"/>
  </w:num>
  <w:num w:numId="3">
    <w:abstractNumId w:val="26"/>
  </w:num>
  <w:num w:numId="4">
    <w:abstractNumId w:val="33"/>
  </w:num>
  <w:num w:numId="5">
    <w:abstractNumId w:val="22"/>
  </w:num>
  <w:num w:numId="6">
    <w:abstractNumId w:val="20"/>
  </w:num>
  <w:num w:numId="7">
    <w:abstractNumId w:val="13"/>
  </w:num>
  <w:num w:numId="8">
    <w:abstractNumId w:val="11"/>
  </w:num>
  <w:num w:numId="9">
    <w:abstractNumId w:val="14"/>
  </w:num>
  <w:num w:numId="10">
    <w:abstractNumId w:val="28"/>
  </w:num>
  <w:num w:numId="11">
    <w:abstractNumId w:val="19"/>
  </w:num>
  <w:num w:numId="12">
    <w:abstractNumId w:val="32"/>
  </w:num>
  <w:num w:numId="13">
    <w:abstractNumId w:val="0"/>
  </w:num>
  <w:num w:numId="14">
    <w:abstractNumId w:val="15"/>
  </w:num>
  <w:num w:numId="15">
    <w:abstractNumId w:val="31"/>
  </w:num>
  <w:num w:numId="16">
    <w:abstractNumId w:val="21"/>
  </w:num>
  <w:num w:numId="17">
    <w:abstractNumId w:val="10"/>
  </w:num>
  <w:num w:numId="18">
    <w:abstractNumId w:val="18"/>
  </w:num>
  <w:num w:numId="19">
    <w:abstractNumId w:val="30"/>
  </w:num>
  <w:num w:numId="20">
    <w:abstractNumId w:val="7"/>
  </w:num>
  <w:num w:numId="21">
    <w:abstractNumId w:val="3"/>
  </w:num>
  <w:num w:numId="22">
    <w:abstractNumId w:val="8"/>
  </w:num>
  <w:num w:numId="23">
    <w:abstractNumId w:val="1"/>
  </w:num>
  <w:num w:numId="24">
    <w:abstractNumId w:val="34"/>
  </w:num>
  <w:num w:numId="25">
    <w:abstractNumId w:val="12"/>
  </w:num>
  <w:num w:numId="26">
    <w:abstractNumId w:val="23"/>
  </w:num>
  <w:num w:numId="27">
    <w:abstractNumId w:val="25"/>
  </w:num>
  <w:num w:numId="28">
    <w:abstractNumId w:val="17"/>
  </w:num>
  <w:num w:numId="29">
    <w:abstractNumId w:val="16"/>
  </w:num>
  <w:num w:numId="30">
    <w:abstractNumId w:val="29"/>
  </w:num>
  <w:num w:numId="31">
    <w:abstractNumId w:val="9"/>
  </w:num>
  <w:num w:numId="32">
    <w:abstractNumId w:val="5"/>
  </w:num>
  <w:num w:numId="33">
    <w:abstractNumId w:val="24"/>
  </w:num>
  <w:num w:numId="34">
    <w:abstractNumId w:val="4"/>
  </w:num>
  <w:num w:numId="3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B3A"/>
    <w:rsid w:val="0001077A"/>
    <w:rsid w:val="000120D1"/>
    <w:rsid w:val="00017668"/>
    <w:rsid w:val="000237B5"/>
    <w:rsid w:val="0003273E"/>
    <w:rsid w:val="00041B3A"/>
    <w:rsid w:val="00046F73"/>
    <w:rsid w:val="000506DF"/>
    <w:rsid w:val="00052A38"/>
    <w:rsid w:val="00052BC0"/>
    <w:rsid w:val="000605AE"/>
    <w:rsid w:val="00061DE3"/>
    <w:rsid w:val="00061F9B"/>
    <w:rsid w:val="000779BF"/>
    <w:rsid w:val="00077CE7"/>
    <w:rsid w:val="000A16F5"/>
    <w:rsid w:val="000C207C"/>
    <w:rsid w:val="000C644C"/>
    <w:rsid w:val="000D2AC6"/>
    <w:rsid w:val="000D798F"/>
    <w:rsid w:val="000F12C2"/>
    <w:rsid w:val="000F407E"/>
    <w:rsid w:val="00105B9C"/>
    <w:rsid w:val="0010631A"/>
    <w:rsid w:val="00107D3A"/>
    <w:rsid w:val="0011324B"/>
    <w:rsid w:val="00120D23"/>
    <w:rsid w:val="00123199"/>
    <w:rsid w:val="001251C0"/>
    <w:rsid w:val="00126473"/>
    <w:rsid w:val="00132DC4"/>
    <w:rsid w:val="001457D0"/>
    <w:rsid w:val="00185260"/>
    <w:rsid w:val="0018683C"/>
    <w:rsid w:val="00192886"/>
    <w:rsid w:val="001A3DE0"/>
    <w:rsid w:val="001A53CB"/>
    <w:rsid w:val="001A5ABE"/>
    <w:rsid w:val="001A5D0C"/>
    <w:rsid w:val="001A5ECE"/>
    <w:rsid w:val="001A7761"/>
    <w:rsid w:val="001B0657"/>
    <w:rsid w:val="001B7C8A"/>
    <w:rsid w:val="001C2A6E"/>
    <w:rsid w:val="001C571C"/>
    <w:rsid w:val="001C6544"/>
    <w:rsid w:val="001D0DF4"/>
    <w:rsid w:val="001D234A"/>
    <w:rsid w:val="001D3CA5"/>
    <w:rsid w:val="001E0593"/>
    <w:rsid w:val="001E088C"/>
    <w:rsid w:val="001E3C2F"/>
    <w:rsid w:val="00210400"/>
    <w:rsid w:val="002306A2"/>
    <w:rsid w:val="002312B6"/>
    <w:rsid w:val="00233EBE"/>
    <w:rsid w:val="00244CAC"/>
    <w:rsid w:val="00246C30"/>
    <w:rsid w:val="002576C8"/>
    <w:rsid w:val="0027280E"/>
    <w:rsid w:val="00276E1C"/>
    <w:rsid w:val="002833C0"/>
    <w:rsid w:val="002932EC"/>
    <w:rsid w:val="0029673A"/>
    <w:rsid w:val="0029694C"/>
    <w:rsid w:val="002A5FEA"/>
    <w:rsid w:val="002A7E97"/>
    <w:rsid w:val="002B0FA5"/>
    <w:rsid w:val="002F1481"/>
    <w:rsid w:val="002F47E7"/>
    <w:rsid w:val="003147D7"/>
    <w:rsid w:val="003206CD"/>
    <w:rsid w:val="00322A42"/>
    <w:rsid w:val="00325D62"/>
    <w:rsid w:val="003415CD"/>
    <w:rsid w:val="00344581"/>
    <w:rsid w:val="00352B44"/>
    <w:rsid w:val="00355DDF"/>
    <w:rsid w:val="0037427B"/>
    <w:rsid w:val="0039358A"/>
    <w:rsid w:val="003A056A"/>
    <w:rsid w:val="003A30A0"/>
    <w:rsid w:val="003B433C"/>
    <w:rsid w:val="003D339B"/>
    <w:rsid w:val="003D64F8"/>
    <w:rsid w:val="003F72F4"/>
    <w:rsid w:val="00414303"/>
    <w:rsid w:val="0043553B"/>
    <w:rsid w:val="00445183"/>
    <w:rsid w:val="00446B67"/>
    <w:rsid w:val="0044717D"/>
    <w:rsid w:val="00447AE2"/>
    <w:rsid w:val="00455BBD"/>
    <w:rsid w:val="00456717"/>
    <w:rsid w:val="00465555"/>
    <w:rsid w:val="0048782B"/>
    <w:rsid w:val="004925D2"/>
    <w:rsid w:val="004A4DCE"/>
    <w:rsid w:val="004A798A"/>
    <w:rsid w:val="004B791C"/>
    <w:rsid w:val="004C652E"/>
    <w:rsid w:val="004D060B"/>
    <w:rsid w:val="004D3231"/>
    <w:rsid w:val="004F5AB8"/>
    <w:rsid w:val="005050E6"/>
    <w:rsid w:val="00506497"/>
    <w:rsid w:val="00507725"/>
    <w:rsid w:val="005228AB"/>
    <w:rsid w:val="0052700C"/>
    <w:rsid w:val="0054028E"/>
    <w:rsid w:val="00547726"/>
    <w:rsid w:val="005567BB"/>
    <w:rsid w:val="00565E2D"/>
    <w:rsid w:val="005660A6"/>
    <w:rsid w:val="005678A3"/>
    <w:rsid w:val="0057479D"/>
    <w:rsid w:val="005768BB"/>
    <w:rsid w:val="00580D8B"/>
    <w:rsid w:val="0058181A"/>
    <w:rsid w:val="005838C8"/>
    <w:rsid w:val="00585AD8"/>
    <w:rsid w:val="0058762B"/>
    <w:rsid w:val="005A7D24"/>
    <w:rsid w:val="005B35CB"/>
    <w:rsid w:val="005C3CBE"/>
    <w:rsid w:val="005E288A"/>
    <w:rsid w:val="00603DBA"/>
    <w:rsid w:val="0061542B"/>
    <w:rsid w:val="00616435"/>
    <w:rsid w:val="006313EE"/>
    <w:rsid w:val="006317DC"/>
    <w:rsid w:val="00632D34"/>
    <w:rsid w:val="0063609C"/>
    <w:rsid w:val="00642875"/>
    <w:rsid w:val="00646230"/>
    <w:rsid w:val="00651214"/>
    <w:rsid w:val="0065429B"/>
    <w:rsid w:val="00655BD6"/>
    <w:rsid w:val="00661307"/>
    <w:rsid w:val="00664010"/>
    <w:rsid w:val="00676908"/>
    <w:rsid w:val="00685183"/>
    <w:rsid w:val="0069184B"/>
    <w:rsid w:val="0069322B"/>
    <w:rsid w:val="006A45E4"/>
    <w:rsid w:val="006B63A5"/>
    <w:rsid w:val="006C3F8C"/>
    <w:rsid w:val="006D780A"/>
    <w:rsid w:val="006E7D23"/>
    <w:rsid w:val="006F0262"/>
    <w:rsid w:val="006F6655"/>
    <w:rsid w:val="00704995"/>
    <w:rsid w:val="00706058"/>
    <w:rsid w:val="0071001C"/>
    <w:rsid w:val="00714266"/>
    <w:rsid w:val="00715401"/>
    <w:rsid w:val="007234FA"/>
    <w:rsid w:val="007368C1"/>
    <w:rsid w:val="00743846"/>
    <w:rsid w:val="00746721"/>
    <w:rsid w:val="007535A9"/>
    <w:rsid w:val="007745E2"/>
    <w:rsid w:val="00784009"/>
    <w:rsid w:val="0079457C"/>
    <w:rsid w:val="007A1625"/>
    <w:rsid w:val="007C5097"/>
    <w:rsid w:val="007C5783"/>
    <w:rsid w:val="007D63A6"/>
    <w:rsid w:val="007D68CE"/>
    <w:rsid w:val="007E2D1E"/>
    <w:rsid w:val="007E3E28"/>
    <w:rsid w:val="007F3925"/>
    <w:rsid w:val="007F5AA8"/>
    <w:rsid w:val="00800DBF"/>
    <w:rsid w:val="008012A1"/>
    <w:rsid w:val="00806581"/>
    <w:rsid w:val="00806D4E"/>
    <w:rsid w:val="00811C25"/>
    <w:rsid w:val="008142AF"/>
    <w:rsid w:val="008232F1"/>
    <w:rsid w:val="0083759B"/>
    <w:rsid w:val="008500B1"/>
    <w:rsid w:val="00853F7B"/>
    <w:rsid w:val="00860578"/>
    <w:rsid w:val="00862968"/>
    <w:rsid w:val="00863875"/>
    <w:rsid w:val="00871D7F"/>
    <w:rsid w:val="0088665C"/>
    <w:rsid w:val="008928BE"/>
    <w:rsid w:val="008948DB"/>
    <w:rsid w:val="008A5B60"/>
    <w:rsid w:val="008B4EC4"/>
    <w:rsid w:val="008B6A36"/>
    <w:rsid w:val="008C249A"/>
    <w:rsid w:val="008D3ADF"/>
    <w:rsid w:val="008E6BCD"/>
    <w:rsid w:val="008F03D3"/>
    <w:rsid w:val="008F1794"/>
    <w:rsid w:val="00905501"/>
    <w:rsid w:val="00910F86"/>
    <w:rsid w:val="00922EB8"/>
    <w:rsid w:val="00931F43"/>
    <w:rsid w:val="0093244E"/>
    <w:rsid w:val="009348D4"/>
    <w:rsid w:val="00935351"/>
    <w:rsid w:val="0095449F"/>
    <w:rsid w:val="0095604C"/>
    <w:rsid w:val="00956090"/>
    <w:rsid w:val="00965717"/>
    <w:rsid w:val="00986A40"/>
    <w:rsid w:val="00991149"/>
    <w:rsid w:val="0099346F"/>
    <w:rsid w:val="00994604"/>
    <w:rsid w:val="009C45B3"/>
    <w:rsid w:val="009C54B7"/>
    <w:rsid w:val="009D2DAC"/>
    <w:rsid w:val="009D5F6E"/>
    <w:rsid w:val="009E085A"/>
    <w:rsid w:val="00A041F9"/>
    <w:rsid w:val="00A11210"/>
    <w:rsid w:val="00A154E6"/>
    <w:rsid w:val="00A24018"/>
    <w:rsid w:val="00A25CE5"/>
    <w:rsid w:val="00A43A9B"/>
    <w:rsid w:val="00A65D7E"/>
    <w:rsid w:val="00A66573"/>
    <w:rsid w:val="00A8719E"/>
    <w:rsid w:val="00A91695"/>
    <w:rsid w:val="00A93CF1"/>
    <w:rsid w:val="00A94927"/>
    <w:rsid w:val="00AA1F98"/>
    <w:rsid w:val="00AA20ED"/>
    <w:rsid w:val="00AA31A4"/>
    <w:rsid w:val="00AA6281"/>
    <w:rsid w:val="00AA7A28"/>
    <w:rsid w:val="00AC2D1C"/>
    <w:rsid w:val="00AC4130"/>
    <w:rsid w:val="00AC7214"/>
    <w:rsid w:val="00B13667"/>
    <w:rsid w:val="00B20257"/>
    <w:rsid w:val="00B23E81"/>
    <w:rsid w:val="00B25C98"/>
    <w:rsid w:val="00B25E57"/>
    <w:rsid w:val="00B40164"/>
    <w:rsid w:val="00B536F2"/>
    <w:rsid w:val="00B53F3C"/>
    <w:rsid w:val="00B67016"/>
    <w:rsid w:val="00B7302A"/>
    <w:rsid w:val="00B80608"/>
    <w:rsid w:val="00B902C2"/>
    <w:rsid w:val="00BA7A0D"/>
    <w:rsid w:val="00BC25C7"/>
    <w:rsid w:val="00BC5425"/>
    <w:rsid w:val="00BC59F6"/>
    <w:rsid w:val="00BD0830"/>
    <w:rsid w:val="00BD7755"/>
    <w:rsid w:val="00BD7F97"/>
    <w:rsid w:val="00BE5E90"/>
    <w:rsid w:val="00BE7960"/>
    <w:rsid w:val="00BF5898"/>
    <w:rsid w:val="00C309DF"/>
    <w:rsid w:val="00C314BB"/>
    <w:rsid w:val="00C3164B"/>
    <w:rsid w:val="00C33AE8"/>
    <w:rsid w:val="00C37669"/>
    <w:rsid w:val="00C407A9"/>
    <w:rsid w:val="00C40E91"/>
    <w:rsid w:val="00C47DB2"/>
    <w:rsid w:val="00C501F2"/>
    <w:rsid w:val="00C53C29"/>
    <w:rsid w:val="00C5566F"/>
    <w:rsid w:val="00C63E23"/>
    <w:rsid w:val="00C6463A"/>
    <w:rsid w:val="00C6756A"/>
    <w:rsid w:val="00C75D8A"/>
    <w:rsid w:val="00C900AB"/>
    <w:rsid w:val="00C92073"/>
    <w:rsid w:val="00CB064C"/>
    <w:rsid w:val="00CC154B"/>
    <w:rsid w:val="00CC5B9B"/>
    <w:rsid w:val="00CC5D0C"/>
    <w:rsid w:val="00CD2674"/>
    <w:rsid w:val="00CD4E1C"/>
    <w:rsid w:val="00CE4321"/>
    <w:rsid w:val="00CF19C8"/>
    <w:rsid w:val="00D0342C"/>
    <w:rsid w:val="00D102F4"/>
    <w:rsid w:val="00D154B1"/>
    <w:rsid w:val="00D26328"/>
    <w:rsid w:val="00D4660C"/>
    <w:rsid w:val="00D513FB"/>
    <w:rsid w:val="00D51C8B"/>
    <w:rsid w:val="00D60DC1"/>
    <w:rsid w:val="00D62113"/>
    <w:rsid w:val="00D65B7B"/>
    <w:rsid w:val="00D739B0"/>
    <w:rsid w:val="00D76784"/>
    <w:rsid w:val="00D86632"/>
    <w:rsid w:val="00D92F2E"/>
    <w:rsid w:val="00DA266A"/>
    <w:rsid w:val="00DB363E"/>
    <w:rsid w:val="00DB7583"/>
    <w:rsid w:val="00DC065A"/>
    <w:rsid w:val="00DC07CB"/>
    <w:rsid w:val="00DC1349"/>
    <w:rsid w:val="00DD4C72"/>
    <w:rsid w:val="00DD6AF9"/>
    <w:rsid w:val="00DD7E0B"/>
    <w:rsid w:val="00DE6156"/>
    <w:rsid w:val="00DF4051"/>
    <w:rsid w:val="00DF799E"/>
    <w:rsid w:val="00E11348"/>
    <w:rsid w:val="00E214C9"/>
    <w:rsid w:val="00E2740D"/>
    <w:rsid w:val="00E40D4F"/>
    <w:rsid w:val="00E4284E"/>
    <w:rsid w:val="00E432AA"/>
    <w:rsid w:val="00E44865"/>
    <w:rsid w:val="00E46936"/>
    <w:rsid w:val="00E5341F"/>
    <w:rsid w:val="00E55368"/>
    <w:rsid w:val="00E556C2"/>
    <w:rsid w:val="00E65078"/>
    <w:rsid w:val="00E70D7D"/>
    <w:rsid w:val="00E86BCF"/>
    <w:rsid w:val="00E9583C"/>
    <w:rsid w:val="00EA2BF9"/>
    <w:rsid w:val="00EB5F72"/>
    <w:rsid w:val="00ED0F20"/>
    <w:rsid w:val="00ED1811"/>
    <w:rsid w:val="00ED4DCB"/>
    <w:rsid w:val="00F0570F"/>
    <w:rsid w:val="00F10376"/>
    <w:rsid w:val="00F149A6"/>
    <w:rsid w:val="00F17B13"/>
    <w:rsid w:val="00F22442"/>
    <w:rsid w:val="00F347E1"/>
    <w:rsid w:val="00F41783"/>
    <w:rsid w:val="00F51136"/>
    <w:rsid w:val="00F558D9"/>
    <w:rsid w:val="00F75819"/>
    <w:rsid w:val="00F91D64"/>
    <w:rsid w:val="00FA392D"/>
    <w:rsid w:val="00FA61E9"/>
    <w:rsid w:val="00FB3896"/>
    <w:rsid w:val="00FC50C2"/>
    <w:rsid w:val="00FD6A37"/>
    <w:rsid w:val="00FE711E"/>
    <w:rsid w:val="00FF2CAC"/>
    <w:rsid w:val="00FF61CD"/>
    <w:rsid w:val="00FF6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2DEB6"/>
  <w15:docId w15:val="{513934CF-375D-4D84-B780-07FF3E62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925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544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25D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5449F"/>
    <w:rPr>
      <w:rFonts w:ascii="Times New Roman" w:eastAsia="Times New Roman" w:hAnsi="Times New Roman" w:cs="Times New Roman"/>
      <w:b/>
      <w:bCs/>
      <w:sz w:val="36"/>
      <w:szCs w:val="36"/>
      <w:lang w:eastAsia="ru-RU"/>
    </w:rPr>
  </w:style>
  <w:style w:type="paragraph" w:styleId="a3">
    <w:name w:val="Title"/>
    <w:basedOn w:val="a"/>
    <w:next w:val="a"/>
    <w:link w:val="a4"/>
    <w:uiPriority w:val="10"/>
    <w:qFormat/>
    <w:rsid w:val="0064623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646230"/>
    <w:rPr>
      <w:rFonts w:asciiTheme="majorHAnsi" w:eastAsiaTheme="majorEastAsia" w:hAnsiTheme="majorHAnsi" w:cstheme="majorBidi"/>
      <w:color w:val="17365D" w:themeColor="text2" w:themeShade="BF"/>
      <w:spacing w:val="5"/>
      <w:kern w:val="28"/>
      <w:sz w:val="52"/>
      <w:szCs w:val="52"/>
    </w:rPr>
  </w:style>
  <w:style w:type="character" w:customStyle="1" w:styleId="ipa">
    <w:name w:val="ipa"/>
    <w:basedOn w:val="a0"/>
    <w:rsid w:val="0095449F"/>
  </w:style>
  <w:style w:type="character" w:styleId="a5">
    <w:name w:val="Hyperlink"/>
    <w:basedOn w:val="a0"/>
    <w:uiPriority w:val="99"/>
    <w:unhideWhenUsed/>
    <w:rsid w:val="0095449F"/>
    <w:rPr>
      <w:color w:val="0000FF"/>
      <w:u w:val="single"/>
    </w:rPr>
  </w:style>
  <w:style w:type="character" w:customStyle="1" w:styleId="mw-headline">
    <w:name w:val="mw-headline"/>
    <w:basedOn w:val="a0"/>
    <w:rsid w:val="0095449F"/>
  </w:style>
  <w:style w:type="character" w:customStyle="1" w:styleId="mw-editsection">
    <w:name w:val="mw-editsection"/>
    <w:basedOn w:val="a0"/>
    <w:rsid w:val="0095449F"/>
  </w:style>
  <w:style w:type="character" w:customStyle="1" w:styleId="mw-editsection-bracket">
    <w:name w:val="mw-editsection-bracket"/>
    <w:basedOn w:val="a0"/>
    <w:rsid w:val="0095449F"/>
  </w:style>
  <w:style w:type="character" w:customStyle="1" w:styleId="mw-editsection-divider">
    <w:name w:val="mw-editsection-divider"/>
    <w:basedOn w:val="a0"/>
    <w:rsid w:val="0095449F"/>
  </w:style>
  <w:style w:type="paragraph" w:styleId="a6">
    <w:name w:val="Normal (Web)"/>
    <w:basedOn w:val="a"/>
    <w:uiPriority w:val="99"/>
    <w:unhideWhenUsed/>
    <w:rsid w:val="009544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w">
    <w:name w:val="iw"/>
    <w:basedOn w:val="a0"/>
    <w:rsid w:val="0095449F"/>
  </w:style>
  <w:style w:type="character" w:customStyle="1" w:styleId="iwtooltip">
    <w:name w:val="iw__tooltip"/>
    <w:basedOn w:val="a0"/>
    <w:rsid w:val="0095449F"/>
  </w:style>
  <w:style w:type="paragraph" w:styleId="a7">
    <w:name w:val="header"/>
    <w:basedOn w:val="a"/>
    <w:link w:val="a8"/>
    <w:uiPriority w:val="99"/>
    <w:unhideWhenUsed/>
    <w:rsid w:val="002B0FA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B0FA5"/>
  </w:style>
  <w:style w:type="paragraph" w:styleId="a9">
    <w:name w:val="footer"/>
    <w:basedOn w:val="a"/>
    <w:link w:val="aa"/>
    <w:uiPriority w:val="99"/>
    <w:unhideWhenUsed/>
    <w:rsid w:val="002B0FA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B0FA5"/>
  </w:style>
  <w:style w:type="paragraph" w:styleId="ab">
    <w:name w:val="Balloon Text"/>
    <w:basedOn w:val="a"/>
    <w:link w:val="ac"/>
    <w:uiPriority w:val="99"/>
    <w:semiHidden/>
    <w:unhideWhenUsed/>
    <w:rsid w:val="002B0FA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B0FA5"/>
    <w:rPr>
      <w:rFonts w:ascii="Tahoma" w:hAnsi="Tahoma" w:cs="Tahoma"/>
      <w:sz w:val="16"/>
      <w:szCs w:val="16"/>
    </w:rPr>
  </w:style>
  <w:style w:type="paragraph" w:styleId="ad">
    <w:name w:val="List Paragraph"/>
    <w:basedOn w:val="a"/>
    <w:qFormat/>
    <w:rsid w:val="007D63A6"/>
    <w:pPr>
      <w:ind w:left="720"/>
      <w:contextualSpacing/>
    </w:pPr>
  </w:style>
  <w:style w:type="paragraph" w:customStyle="1" w:styleId="ConsPlusNormal">
    <w:name w:val="ConsPlusNormal"/>
    <w:link w:val="ConsPlusNormal0"/>
    <w:rsid w:val="00A25C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25CE5"/>
    <w:rPr>
      <w:rFonts w:ascii="Arial" w:eastAsia="Times New Roman" w:hAnsi="Arial" w:cs="Arial"/>
      <w:sz w:val="20"/>
      <w:szCs w:val="20"/>
      <w:lang w:eastAsia="ru-RU"/>
    </w:rPr>
  </w:style>
  <w:style w:type="paragraph" w:customStyle="1" w:styleId="formattext">
    <w:name w:val="formattext"/>
    <w:basedOn w:val="a"/>
    <w:rsid w:val="00E432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 Spacing"/>
    <w:uiPriority w:val="1"/>
    <w:qFormat/>
    <w:rsid w:val="0037427B"/>
    <w:pPr>
      <w:spacing w:after="0" w:line="240" w:lineRule="auto"/>
    </w:pPr>
  </w:style>
  <w:style w:type="character" w:styleId="af">
    <w:name w:val="Subtle Emphasis"/>
    <w:basedOn w:val="a0"/>
    <w:uiPriority w:val="19"/>
    <w:qFormat/>
    <w:rsid w:val="0037427B"/>
    <w:rPr>
      <w:i/>
      <w:iCs/>
      <w:color w:val="808080" w:themeColor="text1" w:themeTint="7F"/>
    </w:rPr>
  </w:style>
  <w:style w:type="paragraph" w:styleId="af0">
    <w:name w:val="Intense Quote"/>
    <w:basedOn w:val="a"/>
    <w:next w:val="a"/>
    <w:link w:val="af1"/>
    <w:uiPriority w:val="30"/>
    <w:qFormat/>
    <w:rsid w:val="0037427B"/>
    <w:pPr>
      <w:pBdr>
        <w:bottom w:val="single" w:sz="4" w:space="4" w:color="4F81BD" w:themeColor="accent1"/>
      </w:pBdr>
      <w:spacing w:before="200" w:after="280"/>
      <w:ind w:left="936" w:right="936"/>
    </w:pPr>
    <w:rPr>
      <w:b/>
      <w:bCs/>
      <w:i/>
      <w:iCs/>
      <w:color w:val="4F81BD" w:themeColor="accent1"/>
    </w:rPr>
  </w:style>
  <w:style w:type="character" w:customStyle="1" w:styleId="af1">
    <w:name w:val="Выделенная цитата Знак"/>
    <w:basedOn w:val="a0"/>
    <w:link w:val="af0"/>
    <w:uiPriority w:val="30"/>
    <w:rsid w:val="0037427B"/>
    <w:rPr>
      <w:b/>
      <w:bCs/>
      <w:i/>
      <w:iCs/>
      <w:color w:val="4F81BD" w:themeColor="accent1"/>
    </w:rPr>
  </w:style>
  <w:style w:type="paragraph" w:customStyle="1" w:styleId="s1">
    <w:name w:val="s_1"/>
    <w:basedOn w:val="a"/>
    <w:rsid w:val="0058181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CD26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2674"/>
    <w:pPr>
      <w:widowControl w:val="0"/>
      <w:autoSpaceDE w:val="0"/>
      <w:autoSpaceDN w:val="0"/>
      <w:spacing w:after="0" w:line="240" w:lineRule="auto"/>
    </w:pPr>
    <w:rPr>
      <w:rFonts w:ascii="Times New Roman" w:eastAsia="Times New Roman" w:hAnsi="Times New Roman" w:cs="Times New Roman"/>
    </w:rPr>
  </w:style>
  <w:style w:type="table" w:styleId="af2">
    <w:name w:val="Table Grid"/>
    <w:basedOn w:val="a1"/>
    <w:uiPriority w:val="59"/>
    <w:rsid w:val="00AA7A2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body">
    <w:name w:val="Text body"/>
    <w:basedOn w:val="a"/>
    <w:rsid w:val="00AA7A28"/>
    <w:pPr>
      <w:suppressAutoHyphens/>
      <w:autoSpaceDN w:val="0"/>
      <w:spacing w:after="0" w:line="100" w:lineRule="atLeast"/>
      <w:textAlignment w:val="baseline"/>
    </w:pPr>
    <w:rPr>
      <w:rFonts w:ascii="Times New Roman" w:eastAsia="Times New Roman" w:hAnsi="Times New Roman" w:cs="Times New Roman"/>
      <w:kern w:val="3"/>
      <w:sz w:val="24"/>
      <w:szCs w:val="20"/>
      <w:lang w:eastAsia="zh-CN"/>
    </w:rPr>
  </w:style>
  <w:style w:type="character" w:customStyle="1" w:styleId="af3">
    <w:name w:val="Титул Знак"/>
    <w:link w:val="af4"/>
    <w:locked/>
    <w:rsid w:val="00F558D9"/>
    <w:rPr>
      <w:rFonts w:ascii="Times New Roman CYR" w:hAnsi="Times New Roman CYR" w:cs="Times New Roman CYR"/>
      <w:b/>
      <w:bCs/>
      <w:sz w:val="36"/>
    </w:rPr>
  </w:style>
  <w:style w:type="paragraph" w:customStyle="1" w:styleId="af4">
    <w:name w:val="Титул"/>
    <w:basedOn w:val="a"/>
    <w:link w:val="af3"/>
    <w:rsid w:val="00F558D9"/>
    <w:pPr>
      <w:autoSpaceDE w:val="0"/>
      <w:autoSpaceDN w:val="0"/>
      <w:adjustRightInd w:val="0"/>
      <w:spacing w:after="60" w:line="240" w:lineRule="auto"/>
      <w:jc w:val="center"/>
    </w:pPr>
    <w:rPr>
      <w:rFonts w:ascii="Times New Roman CYR" w:hAnsi="Times New Roman CYR" w:cs="Times New Roman CYR"/>
      <w:b/>
      <w:bCs/>
      <w:sz w:val="36"/>
    </w:rPr>
  </w:style>
  <w:style w:type="paragraph" w:customStyle="1" w:styleId="Standard">
    <w:name w:val="Standard"/>
    <w:qFormat/>
    <w:rsid w:val="00AA31A4"/>
    <w:pPr>
      <w:suppressAutoHyphens/>
      <w:autoSpaceDN w:val="0"/>
      <w:spacing w:after="0" w:line="100" w:lineRule="atLeast"/>
      <w:textAlignment w:val="baseline"/>
    </w:pPr>
    <w:rPr>
      <w:rFonts w:ascii="Times New Roman" w:eastAsia="Times New Roman" w:hAnsi="Times New Roman" w:cs="Times New Roman"/>
      <w:kern w:val="3"/>
      <w:sz w:val="20"/>
      <w:szCs w:val="20"/>
      <w:lang w:eastAsia="zh-CN"/>
    </w:rPr>
  </w:style>
  <w:style w:type="paragraph" w:customStyle="1" w:styleId="WW-BodyText212345678910111213">
    <w:name w:val="WW-Body Text 212345678910111213"/>
    <w:basedOn w:val="Standard"/>
    <w:rsid w:val="00AA31A4"/>
    <w:pPr>
      <w:ind w:firstLine="851"/>
      <w:jc w:val="both"/>
    </w:pPr>
    <w:rPr>
      <w:sz w:val="24"/>
    </w:rPr>
  </w:style>
  <w:style w:type="paragraph" w:customStyle="1" w:styleId="FORMATTEXT0">
    <w:name w:val=".FORMATTEXT"/>
    <w:next w:val="Standard"/>
    <w:uiPriority w:val="99"/>
    <w:rsid w:val="00AA31A4"/>
    <w:pPr>
      <w:widowControl w:val="0"/>
      <w:suppressAutoHyphens/>
      <w:autoSpaceDN w:val="0"/>
      <w:spacing w:after="0" w:line="100" w:lineRule="atLeast"/>
      <w:textAlignment w:val="baseline"/>
    </w:pPr>
    <w:rPr>
      <w:rFonts w:ascii="Arial" w:eastAsia="Arial" w:hAnsi="Arial" w:cs="Arial"/>
      <w:kern w:val="3"/>
      <w:sz w:val="20"/>
      <w:szCs w:val="24"/>
      <w:lang w:eastAsia="zh-CN" w:bidi="hi-IN"/>
    </w:rPr>
  </w:style>
  <w:style w:type="character" w:customStyle="1" w:styleId="4">
    <w:name w:val="Основной шрифт абзаца4"/>
    <w:rsid w:val="00AA31A4"/>
  </w:style>
  <w:style w:type="character" w:customStyle="1" w:styleId="af5">
    <w:name w:val="Текст примечания Знак"/>
    <w:basedOn w:val="a0"/>
    <w:link w:val="af6"/>
    <w:uiPriority w:val="99"/>
    <w:semiHidden/>
    <w:rsid w:val="002833C0"/>
    <w:rPr>
      <w:sz w:val="20"/>
      <w:szCs w:val="20"/>
    </w:rPr>
  </w:style>
  <w:style w:type="paragraph" w:styleId="af6">
    <w:name w:val="annotation text"/>
    <w:basedOn w:val="a"/>
    <w:link w:val="af5"/>
    <w:uiPriority w:val="99"/>
    <w:semiHidden/>
    <w:unhideWhenUsed/>
    <w:rsid w:val="002833C0"/>
    <w:pPr>
      <w:spacing w:after="160" w:line="240" w:lineRule="auto"/>
    </w:pPr>
    <w:rPr>
      <w:sz w:val="20"/>
      <w:szCs w:val="20"/>
    </w:rPr>
  </w:style>
  <w:style w:type="character" w:customStyle="1" w:styleId="af7">
    <w:name w:val="Тема примечания Знак"/>
    <w:basedOn w:val="af5"/>
    <w:link w:val="af8"/>
    <w:uiPriority w:val="99"/>
    <w:semiHidden/>
    <w:rsid w:val="002833C0"/>
    <w:rPr>
      <w:b/>
      <w:bCs/>
      <w:sz w:val="20"/>
      <w:szCs w:val="20"/>
    </w:rPr>
  </w:style>
  <w:style w:type="paragraph" w:styleId="af8">
    <w:name w:val="annotation subject"/>
    <w:basedOn w:val="af6"/>
    <w:next w:val="af6"/>
    <w:link w:val="af7"/>
    <w:uiPriority w:val="99"/>
    <w:semiHidden/>
    <w:unhideWhenUsed/>
    <w:rsid w:val="002833C0"/>
    <w:rPr>
      <w:b/>
      <w:bCs/>
    </w:rPr>
  </w:style>
  <w:style w:type="character" w:customStyle="1" w:styleId="af9">
    <w:name w:val="Гипертекстовая ссылка"/>
    <w:basedOn w:val="a0"/>
    <w:uiPriority w:val="99"/>
    <w:rsid w:val="00192886"/>
    <w:rPr>
      <w:rFonts w:cs="Times New Roman"/>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25486">
      <w:bodyDiv w:val="1"/>
      <w:marLeft w:val="0"/>
      <w:marRight w:val="0"/>
      <w:marTop w:val="0"/>
      <w:marBottom w:val="0"/>
      <w:divBdr>
        <w:top w:val="none" w:sz="0" w:space="0" w:color="auto"/>
        <w:left w:val="none" w:sz="0" w:space="0" w:color="auto"/>
        <w:bottom w:val="none" w:sz="0" w:space="0" w:color="auto"/>
        <w:right w:val="none" w:sz="0" w:space="0" w:color="auto"/>
      </w:divBdr>
    </w:div>
    <w:div w:id="350182995">
      <w:bodyDiv w:val="1"/>
      <w:marLeft w:val="0"/>
      <w:marRight w:val="0"/>
      <w:marTop w:val="0"/>
      <w:marBottom w:val="0"/>
      <w:divBdr>
        <w:top w:val="none" w:sz="0" w:space="0" w:color="auto"/>
        <w:left w:val="none" w:sz="0" w:space="0" w:color="auto"/>
        <w:bottom w:val="none" w:sz="0" w:space="0" w:color="auto"/>
        <w:right w:val="none" w:sz="0" w:space="0" w:color="auto"/>
      </w:divBdr>
    </w:div>
    <w:div w:id="362705965">
      <w:bodyDiv w:val="1"/>
      <w:marLeft w:val="0"/>
      <w:marRight w:val="0"/>
      <w:marTop w:val="0"/>
      <w:marBottom w:val="0"/>
      <w:divBdr>
        <w:top w:val="none" w:sz="0" w:space="0" w:color="auto"/>
        <w:left w:val="none" w:sz="0" w:space="0" w:color="auto"/>
        <w:bottom w:val="none" w:sz="0" w:space="0" w:color="auto"/>
        <w:right w:val="none" w:sz="0" w:space="0" w:color="auto"/>
      </w:divBdr>
    </w:div>
    <w:div w:id="411510170">
      <w:bodyDiv w:val="1"/>
      <w:marLeft w:val="0"/>
      <w:marRight w:val="0"/>
      <w:marTop w:val="0"/>
      <w:marBottom w:val="0"/>
      <w:divBdr>
        <w:top w:val="none" w:sz="0" w:space="0" w:color="auto"/>
        <w:left w:val="none" w:sz="0" w:space="0" w:color="auto"/>
        <w:bottom w:val="none" w:sz="0" w:space="0" w:color="auto"/>
        <w:right w:val="none" w:sz="0" w:space="0" w:color="auto"/>
      </w:divBdr>
    </w:div>
    <w:div w:id="416289774">
      <w:bodyDiv w:val="1"/>
      <w:marLeft w:val="0"/>
      <w:marRight w:val="0"/>
      <w:marTop w:val="0"/>
      <w:marBottom w:val="0"/>
      <w:divBdr>
        <w:top w:val="none" w:sz="0" w:space="0" w:color="auto"/>
        <w:left w:val="none" w:sz="0" w:space="0" w:color="auto"/>
        <w:bottom w:val="none" w:sz="0" w:space="0" w:color="auto"/>
        <w:right w:val="none" w:sz="0" w:space="0" w:color="auto"/>
      </w:divBdr>
    </w:div>
    <w:div w:id="460657542">
      <w:bodyDiv w:val="1"/>
      <w:marLeft w:val="0"/>
      <w:marRight w:val="0"/>
      <w:marTop w:val="0"/>
      <w:marBottom w:val="0"/>
      <w:divBdr>
        <w:top w:val="none" w:sz="0" w:space="0" w:color="auto"/>
        <w:left w:val="none" w:sz="0" w:space="0" w:color="auto"/>
        <w:bottom w:val="none" w:sz="0" w:space="0" w:color="auto"/>
        <w:right w:val="none" w:sz="0" w:space="0" w:color="auto"/>
      </w:divBdr>
    </w:div>
    <w:div w:id="462621743">
      <w:bodyDiv w:val="1"/>
      <w:marLeft w:val="0"/>
      <w:marRight w:val="0"/>
      <w:marTop w:val="0"/>
      <w:marBottom w:val="0"/>
      <w:divBdr>
        <w:top w:val="none" w:sz="0" w:space="0" w:color="auto"/>
        <w:left w:val="none" w:sz="0" w:space="0" w:color="auto"/>
        <w:bottom w:val="none" w:sz="0" w:space="0" w:color="auto"/>
        <w:right w:val="none" w:sz="0" w:space="0" w:color="auto"/>
      </w:divBdr>
    </w:div>
    <w:div w:id="507796571">
      <w:bodyDiv w:val="1"/>
      <w:marLeft w:val="0"/>
      <w:marRight w:val="0"/>
      <w:marTop w:val="0"/>
      <w:marBottom w:val="0"/>
      <w:divBdr>
        <w:top w:val="none" w:sz="0" w:space="0" w:color="auto"/>
        <w:left w:val="none" w:sz="0" w:space="0" w:color="auto"/>
        <w:bottom w:val="none" w:sz="0" w:space="0" w:color="auto"/>
        <w:right w:val="none" w:sz="0" w:space="0" w:color="auto"/>
      </w:divBdr>
      <w:divsChild>
        <w:div w:id="393898459">
          <w:marLeft w:val="0"/>
          <w:marRight w:val="0"/>
          <w:marTop w:val="0"/>
          <w:marBottom w:val="240"/>
          <w:divBdr>
            <w:top w:val="none" w:sz="0" w:space="0" w:color="auto"/>
            <w:left w:val="none" w:sz="0" w:space="0" w:color="auto"/>
            <w:bottom w:val="none" w:sz="0" w:space="0" w:color="auto"/>
            <w:right w:val="none" w:sz="0" w:space="0" w:color="auto"/>
          </w:divBdr>
        </w:div>
      </w:divsChild>
    </w:div>
    <w:div w:id="532618086">
      <w:bodyDiv w:val="1"/>
      <w:marLeft w:val="0"/>
      <w:marRight w:val="0"/>
      <w:marTop w:val="0"/>
      <w:marBottom w:val="0"/>
      <w:divBdr>
        <w:top w:val="none" w:sz="0" w:space="0" w:color="auto"/>
        <w:left w:val="none" w:sz="0" w:space="0" w:color="auto"/>
        <w:bottom w:val="none" w:sz="0" w:space="0" w:color="auto"/>
        <w:right w:val="none" w:sz="0" w:space="0" w:color="auto"/>
      </w:divBdr>
    </w:div>
    <w:div w:id="592205155">
      <w:bodyDiv w:val="1"/>
      <w:marLeft w:val="0"/>
      <w:marRight w:val="0"/>
      <w:marTop w:val="0"/>
      <w:marBottom w:val="0"/>
      <w:divBdr>
        <w:top w:val="none" w:sz="0" w:space="0" w:color="auto"/>
        <w:left w:val="none" w:sz="0" w:space="0" w:color="auto"/>
        <w:bottom w:val="none" w:sz="0" w:space="0" w:color="auto"/>
        <w:right w:val="none" w:sz="0" w:space="0" w:color="auto"/>
      </w:divBdr>
    </w:div>
    <w:div w:id="744568106">
      <w:bodyDiv w:val="1"/>
      <w:marLeft w:val="0"/>
      <w:marRight w:val="0"/>
      <w:marTop w:val="0"/>
      <w:marBottom w:val="0"/>
      <w:divBdr>
        <w:top w:val="none" w:sz="0" w:space="0" w:color="auto"/>
        <w:left w:val="none" w:sz="0" w:space="0" w:color="auto"/>
        <w:bottom w:val="none" w:sz="0" w:space="0" w:color="auto"/>
        <w:right w:val="none" w:sz="0" w:space="0" w:color="auto"/>
      </w:divBdr>
    </w:div>
    <w:div w:id="816069677">
      <w:bodyDiv w:val="1"/>
      <w:marLeft w:val="0"/>
      <w:marRight w:val="0"/>
      <w:marTop w:val="0"/>
      <w:marBottom w:val="0"/>
      <w:divBdr>
        <w:top w:val="none" w:sz="0" w:space="0" w:color="auto"/>
        <w:left w:val="none" w:sz="0" w:space="0" w:color="auto"/>
        <w:bottom w:val="none" w:sz="0" w:space="0" w:color="auto"/>
        <w:right w:val="none" w:sz="0" w:space="0" w:color="auto"/>
      </w:divBdr>
    </w:div>
    <w:div w:id="856624043">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1189760372">
      <w:bodyDiv w:val="1"/>
      <w:marLeft w:val="0"/>
      <w:marRight w:val="0"/>
      <w:marTop w:val="0"/>
      <w:marBottom w:val="0"/>
      <w:divBdr>
        <w:top w:val="none" w:sz="0" w:space="0" w:color="auto"/>
        <w:left w:val="none" w:sz="0" w:space="0" w:color="auto"/>
        <w:bottom w:val="none" w:sz="0" w:space="0" w:color="auto"/>
        <w:right w:val="none" w:sz="0" w:space="0" w:color="auto"/>
      </w:divBdr>
    </w:div>
    <w:div w:id="1265384530">
      <w:bodyDiv w:val="1"/>
      <w:marLeft w:val="0"/>
      <w:marRight w:val="0"/>
      <w:marTop w:val="0"/>
      <w:marBottom w:val="0"/>
      <w:divBdr>
        <w:top w:val="none" w:sz="0" w:space="0" w:color="auto"/>
        <w:left w:val="none" w:sz="0" w:space="0" w:color="auto"/>
        <w:bottom w:val="none" w:sz="0" w:space="0" w:color="auto"/>
        <w:right w:val="none" w:sz="0" w:space="0" w:color="auto"/>
      </w:divBdr>
    </w:div>
    <w:div w:id="1287810734">
      <w:bodyDiv w:val="1"/>
      <w:marLeft w:val="0"/>
      <w:marRight w:val="0"/>
      <w:marTop w:val="0"/>
      <w:marBottom w:val="0"/>
      <w:divBdr>
        <w:top w:val="none" w:sz="0" w:space="0" w:color="auto"/>
        <w:left w:val="none" w:sz="0" w:space="0" w:color="auto"/>
        <w:bottom w:val="none" w:sz="0" w:space="0" w:color="auto"/>
        <w:right w:val="none" w:sz="0" w:space="0" w:color="auto"/>
      </w:divBdr>
    </w:div>
    <w:div w:id="1444617863">
      <w:bodyDiv w:val="1"/>
      <w:marLeft w:val="0"/>
      <w:marRight w:val="0"/>
      <w:marTop w:val="0"/>
      <w:marBottom w:val="0"/>
      <w:divBdr>
        <w:top w:val="none" w:sz="0" w:space="0" w:color="auto"/>
        <w:left w:val="none" w:sz="0" w:space="0" w:color="auto"/>
        <w:bottom w:val="none" w:sz="0" w:space="0" w:color="auto"/>
        <w:right w:val="none" w:sz="0" w:space="0" w:color="auto"/>
      </w:divBdr>
    </w:div>
    <w:div w:id="1466198714">
      <w:bodyDiv w:val="1"/>
      <w:marLeft w:val="0"/>
      <w:marRight w:val="0"/>
      <w:marTop w:val="0"/>
      <w:marBottom w:val="0"/>
      <w:divBdr>
        <w:top w:val="none" w:sz="0" w:space="0" w:color="auto"/>
        <w:left w:val="none" w:sz="0" w:space="0" w:color="auto"/>
        <w:bottom w:val="none" w:sz="0" w:space="0" w:color="auto"/>
        <w:right w:val="none" w:sz="0" w:space="0" w:color="auto"/>
      </w:divBdr>
    </w:div>
    <w:div w:id="1481380444">
      <w:bodyDiv w:val="1"/>
      <w:marLeft w:val="0"/>
      <w:marRight w:val="0"/>
      <w:marTop w:val="0"/>
      <w:marBottom w:val="0"/>
      <w:divBdr>
        <w:top w:val="none" w:sz="0" w:space="0" w:color="auto"/>
        <w:left w:val="none" w:sz="0" w:space="0" w:color="auto"/>
        <w:bottom w:val="none" w:sz="0" w:space="0" w:color="auto"/>
        <w:right w:val="none" w:sz="0" w:space="0" w:color="auto"/>
      </w:divBdr>
    </w:div>
    <w:div w:id="1549489390">
      <w:bodyDiv w:val="1"/>
      <w:marLeft w:val="0"/>
      <w:marRight w:val="0"/>
      <w:marTop w:val="0"/>
      <w:marBottom w:val="0"/>
      <w:divBdr>
        <w:top w:val="none" w:sz="0" w:space="0" w:color="auto"/>
        <w:left w:val="none" w:sz="0" w:space="0" w:color="auto"/>
        <w:bottom w:val="none" w:sz="0" w:space="0" w:color="auto"/>
        <w:right w:val="none" w:sz="0" w:space="0" w:color="auto"/>
      </w:divBdr>
    </w:div>
    <w:div w:id="1624386675">
      <w:bodyDiv w:val="1"/>
      <w:marLeft w:val="0"/>
      <w:marRight w:val="0"/>
      <w:marTop w:val="0"/>
      <w:marBottom w:val="0"/>
      <w:divBdr>
        <w:top w:val="none" w:sz="0" w:space="0" w:color="auto"/>
        <w:left w:val="none" w:sz="0" w:space="0" w:color="auto"/>
        <w:bottom w:val="none" w:sz="0" w:space="0" w:color="auto"/>
        <w:right w:val="none" w:sz="0" w:space="0" w:color="auto"/>
      </w:divBdr>
    </w:div>
    <w:div w:id="1743985272">
      <w:bodyDiv w:val="1"/>
      <w:marLeft w:val="0"/>
      <w:marRight w:val="0"/>
      <w:marTop w:val="0"/>
      <w:marBottom w:val="0"/>
      <w:divBdr>
        <w:top w:val="none" w:sz="0" w:space="0" w:color="auto"/>
        <w:left w:val="none" w:sz="0" w:space="0" w:color="auto"/>
        <w:bottom w:val="none" w:sz="0" w:space="0" w:color="auto"/>
        <w:right w:val="none" w:sz="0" w:space="0" w:color="auto"/>
      </w:divBdr>
    </w:div>
    <w:div w:id="1789813972">
      <w:bodyDiv w:val="1"/>
      <w:marLeft w:val="0"/>
      <w:marRight w:val="0"/>
      <w:marTop w:val="0"/>
      <w:marBottom w:val="0"/>
      <w:divBdr>
        <w:top w:val="none" w:sz="0" w:space="0" w:color="auto"/>
        <w:left w:val="none" w:sz="0" w:space="0" w:color="auto"/>
        <w:bottom w:val="none" w:sz="0" w:space="0" w:color="auto"/>
        <w:right w:val="none" w:sz="0" w:space="0" w:color="auto"/>
      </w:divBdr>
    </w:div>
    <w:div w:id="1808207748">
      <w:bodyDiv w:val="1"/>
      <w:marLeft w:val="0"/>
      <w:marRight w:val="0"/>
      <w:marTop w:val="0"/>
      <w:marBottom w:val="0"/>
      <w:divBdr>
        <w:top w:val="none" w:sz="0" w:space="0" w:color="auto"/>
        <w:left w:val="none" w:sz="0" w:space="0" w:color="auto"/>
        <w:bottom w:val="none" w:sz="0" w:space="0" w:color="auto"/>
        <w:right w:val="none" w:sz="0" w:space="0" w:color="auto"/>
      </w:divBdr>
    </w:div>
    <w:div w:id="1935476136">
      <w:bodyDiv w:val="1"/>
      <w:marLeft w:val="0"/>
      <w:marRight w:val="0"/>
      <w:marTop w:val="0"/>
      <w:marBottom w:val="0"/>
      <w:divBdr>
        <w:top w:val="none" w:sz="0" w:space="0" w:color="auto"/>
        <w:left w:val="none" w:sz="0" w:space="0" w:color="auto"/>
        <w:bottom w:val="none" w:sz="0" w:space="0" w:color="auto"/>
        <w:right w:val="none" w:sz="0" w:space="0" w:color="auto"/>
      </w:divBdr>
    </w:div>
    <w:div w:id="1951738480">
      <w:bodyDiv w:val="1"/>
      <w:marLeft w:val="0"/>
      <w:marRight w:val="0"/>
      <w:marTop w:val="0"/>
      <w:marBottom w:val="0"/>
      <w:divBdr>
        <w:top w:val="none" w:sz="0" w:space="0" w:color="auto"/>
        <w:left w:val="none" w:sz="0" w:space="0" w:color="auto"/>
        <w:bottom w:val="none" w:sz="0" w:space="0" w:color="auto"/>
        <w:right w:val="none" w:sz="0" w:space="0" w:color="auto"/>
      </w:divBdr>
    </w:div>
    <w:div w:id="2006088845">
      <w:bodyDiv w:val="1"/>
      <w:marLeft w:val="0"/>
      <w:marRight w:val="0"/>
      <w:marTop w:val="0"/>
      <w:marBottom w:val="0"/>
      <w:divBdr>
        <w:top w:val="none" w:sz="0" w:space="0" w:color="auto"/>
        <w:left w:val="none" w:sz="0" w:space="0" w:color="auto"/>
        <w:bottom w:val="none" w:sz="0" w:space="0" w:color="auto"/>
        <w:right w:val="none" w:sz="0" w:space="0" w:color="auto"/>
      </w:divBdr>
    </w:div>
    <w:div w:id="2049719606">
      <w:bodyDiv w:val="1"/>
      <w:marLeft w:val="0"/>
      <w:marRight w:val="0"/>
      <w:marTop w:val="0"/>
      <w:marBottom w:val="0"/>
      <w:divBdr>
        <w:top w:val="none" w:sz="0" w:space="0" w:color="auto"/>
        <w:left w:val="none" w:sz="0" w:space="0" w:color="auto"/>
        <w:bottom w:val="none" w:sz="0" w:space="0" w:color="auto"/>
        <w:right w:val="none" w:sz="0" w:space="0" w:color="auto"/>
      </w:divBdr>
    </w:div>
    <w:div w:id="2057310804">
      <w:bodyDiv w:val="1"/>
      <w:marLeft w:val="0"/>
      <w:marRight w:val="0"/>
      <w:marTop w:val="0"/>
      <w:marBottom w:val="0"/>
      <w:divBdr>
        <w:top w:val="none" w:sz="0" w:space="0" w:color="auto"/>
        <w:left w:val="none" w:sz="0" w:space="0" w:color="auto"/>
        <w:bottom w:val="none" w:sz="0" w:space="0" w:color="auto"/>
        <w:right w:val="none" w:sz="0" w:space="0" w:color="auto"/>
      </w:divBdr>
    </w:div>
    <w:div w:id="213944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se.garant.ru/12121252/"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zlat-go.ru/doc/resheniya-sobraniya-deputatov-2024-god/?SECTION_CODE=resheniya-sobraniya-deputatov-2024-god&amp;arrFilterDoc_ff%5BNAME%5D=&amp;arrFilterDoc_pf%5BNUMBER%5D=34-%D0%B7%D0%B3%D0%BE&amp;set_filter=Y&amp;set_filter=%D0%A4%D0%B8%D0%BB%D1%8C%D1%8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6429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1374</TotalTime>
  <Pages>31</Pages>
  <Words>5497</Words>
  <Characters>31333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Проект планировки территории, расположенной на юго-западном берегу оз. Тургояк на земельном участке с кадастровым номером 74:34:0000000:5091</vt:lpstr>
    </vt:vector>
  </TitlesOfParts>
  <Company>KOMP</Company>
  <LinksUpToDate>false</LinksUpToDate>
  <CharactersWithSpaces>36757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планировки территории, расположенной на юго-западном берегу оз. Тургояк на земельном участке с кадастровым номером 74:34:0000000:5091</dc:title>
  <dc:subject/>
  <dc:creator>MASHEENA</dc:creator>
  <cp:keywords/>
  <dc:description/>
  <cp:lastModifiedBy>Мария</cp:lastModifiedBy>
  <cp:revision>13</cp:revision>
  <cp:lastPrinted>2024-12-27T07:40:00Z</cp:lastPrinted>
  <dcterms:created xsi:type="dcterms:W3CDTF">2024-12-25T11:32:00Z</dcterms:created>
  <dcterms:modified xsi:type="dcterms:W3CDTF">2024-12-27T07:41:00Z</dcterms:modified>
</cp:coreProperties>
</file>